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7F0" w:rsidRPr="00A9099E" w:rsidRDefault="000467F0" w:rsidP="00997171">
      <w:pPr>
        <w:jc w:val="both"/>
        <w:rPr>
          <w:rFonts w:ascii="Times New Roman" w:hAnsi="Times New Roman" w:cs="Times New Roman"/>
          <w:lang w:val="en-GB"/>
        </w:rPr>
      </w:pPr>
      <w:r w:rsidRPr="00A9099E">
        <w:rPr>
          <w:rFonts w:ascii="Times New Roman" w:hAnsi="Times New Roman" w:cs="Times New Roman"/>
          <w:lang w:val="en-GB"/>
        </w:rPr>
        <w:t xml:space="preserve">Questions on Excerpt 4 ASND: </w:t>
      </w:r>
    </w:p>
    <w:p w:rsidR="000467F0" w:rsidRPr="00A9099E" w:rsidRDefault="000467F0" w:rsidP="00997171">
      <w:pPr>
        <w:jc w:val="both"/>
        <w:rPr>
          <w:rFonts w:ascii="Times New Roman" w:hAnsi="Times New Roman" w:cs="Times New Roman"/>
          <w:lang w:val="en-GB"/>
        </w:rPr>
      </w:pPr>
    </w:p>
    <w:p w:rsidR="00814EEF" w:rsidRPr="00A9099E" w:rsidRDefault="000467F0" w:rsidP="00997171">
      <w:pPr>
        <w:jc w:val="both"/>
        <w:rPr>
          <w:rFonts w:ascii="Times New Roman" w:hAnsi="Times New Roman" w:cs="Times New Roman"/>
          <w:lang w:val="en-GB"/>
        </w:rPr>
      </w:pPr>
      <w:r w:rsidRPr="00A9099E">
        <w:rPr>
          <w:rFonts w:ascii="Times New Roman" w:hAnsi="Times New Roman" w:cs="Times New Roman"/>
          <w:lang w:val="en-GB"/>
        </w:rPr>
        <w:t xml:space="preserve">1. </w:t>
      </w:r>
      <w:r w:rsidR="00912B73" w:rsidRPr="00A9099E">
        <w:rPr>
          <w:rFonts w:ascii="Times New Roman" w:hAnsi="Times New Roman" w:cs="Times New Roman"/>
          <w:lang w:val="en-GB"/>
        </w:rPr>
        <w:t>Comment on</w:t>
      </w:r>
      <w:r w:rsidR="00814EEF" w:rsidRPr="00A9099E">
        <w:rPr>
          <w:rFonts w:ascii="Times New Roman" w:hAnsi="Times New Roman" w:cs="Times New Roman"/>
          <w:lang w:val="en-GB"/>
        </w:rPr>
        <w:t xml:space="preserve"> the</w:t>
      </w:r>
      <w:r w:rsidR="00912B73" w:rsidRPr="00A9099E">
        <w:rPr>
          <w:rFonts w:ascii="Times New Roman" w:hAnsi="Times New Roman" w:cs="Times New Roman"/>
          <w:lang w:val="en-GB"/>
        </w:rPr>
        <w:t xml:space="preserve"> physical</w:t>
      </w:r>
      <w:r w:rsidR="00814EEF" w:rsidRPr="00A9099E">
        <w:rPr>
          <w:rFonts w:ascii="Times New Roman" w:hAnsi="Times New Roman" w:cs="Times New Roman"/>
          <w:lang w:val="en-GB"/>
        </w:rPr>
        <w:t xml:space="preserve"> </w:t>
      </w:r>
      <w:r w:rsidR="00814EEF" w:rsidRPr="00A9099E">
        <w:rPr>
          <w:rFonts w:ascii="Times New Roman" w:hAnsi="Times New Roman" w:cs="Times New Roman"/>
          <w:b/>
          <w:bCs/>
          <w:lang w:val="en-GB"/>
        </w:rPr>
        <w:t xml:space="preserve">construction of the </w:t>
      </w:r>
      <w:r w:rsidR="00912B73" w:rsidRPr="00A9099E">
        <w:rPr>
          <w:rFonts w:ascii="Times New Roman" w:hAnsi="Times New Roman" w:cs="Times New Roman"/>
          <w:b/>
          <w:bCs/>
          <w:lang w:val="en-GB"/>
        </w:rPr>
        <w:t>scene</w:t>
      </w:r>
      <w:r w:rsidR="00912B73" w:rsidRPr="00A9099E">
        <w:rPr>
          <w:rFonts w:ascii="Times New Roman" w:hAnsi="Times New Roman" w:cs="Times New Roman"/>
          <w:lang w:val="en-GB"/>
        </w:rPr>
        <w:t xml:space="preserve">: </w:t>
      </w:r>
      <w:r w:rsidR="00912B73" w:rsidRPr="00A9099E">
        <w:rPr>
          <w:rFonts w:ascii="Times New Roman" w:hAnsi="Times New Roman" w:cs="Times New Roman"/>
          <w:b/>
          <w:bCs/>
          <w:lang w:val="en-GB"/>
        </w:rPr>
        <w:t>entrances, exits, movements of the characters</w:t>
      </w:r>
      <w:r w:rsidR="00912B73" w:rsidRPr="00A9099E">
        <w:rPr>
          <w:rFonts w:ascii="Times New Roman" w:hAnsi="Times New Roman" w:cs="Times New Roman"/>
          <w:lang w:val="en-GB"/>
        </w:rPr>
        <w:t xml:space="preserve"> etc. How does it </w:t>
      </w:r>
      <w:r w:rsidR="00912B73" w:rsidRPr="00A9099E">
        <w:rPr>
          <w:rFonts w:ascii="Times New Roman" w:hAnsi="Times New Roman" w:cs="Times New Roman"/>
          <w:u w:val="single"/>
          <w:lang w:val="en-GB"/>
        </w:rPr>
        <w:t>echo</w:t>
      </w:r>
      <w:r w:rsidR="00912B73" w:rsidRPr="00A9099E">
        <w:rPr>
          <w:rFonts w:ascii="Times New Roman" w:hAnsi="Times New Roman" w:cs="Times New Roman"/>
          <w:lang w:val="en-GB"/>
        </w:rPr>
        <w:t xml:space="preserve"> other passages? How does it </w:t>
      </w:r>
      <w:r w:rsidR="00912B73" w:rsidRPr="00A9099E">
        <w:rPr>
          <w:rFonts w:ascii="Times New Roman" w:hAnsi="Times New Roman" w:cs="Times New Roman"/>
          <w:u w:val="single"/>
          <w:lang w:val="en-GB"/>
        </w:rPr>
        <w:t>function</w:t>
      </w:r>
      <w:r w:rsidR="00A9099E">
        <w:rPr>
          <w:rFonts w:ascii="Times New Roman" w:hAnsi="Times New Roman" w:cs="Times New Roman"/>
          <w:u w:val="single"/>
          <w:lang w:val="en-GB"/>
        </w:rPr>
        <w:t xml:space="preserve"> (or not)</w:t>
      </w:r>
      <w:r w:rsidR="00912B73" w:rsidRPr="00A9099E">
        <w:rPr>
          <w:rFonts w:ascii="Times New Roman" w:hAnsi="Times New Roman" w:cs="Times New Roman"/>
          <w:u w:val="single"/>
          <w:lang w:val="en-GB"/>
        </w:rPr>
        <w:t xml:space="preserve"> as</w:t>
      </w:r>
      <w:r w:rsidR="00912B73" w:rsidRPr="00A9099E">
        <w:rPr>
          <w:rFonts w:ascii="Times New Roman" w:hAnsi="Times New Roman" w:cs="Times New Roman"/>
          <w:lang w:val="en-GB"/>
        </w:rPr>
        <w:t xml:space="preserve"> a </w:t>
      </w:r>
      <w:r w:rsidR="00912B73" w:rsidRPr="00A9099E">
        <w:rPr>
          <w:rFonts w:ascii="Times New Roman" w:hAnsi="Times New Roman" w:cs="Times New Roman"/>
          <w:u w:val="single"/>
          <w:lang w:val="en-GB"/>
        </w:rPr>
        <w:t>conclusion to</w:t>
      </w:r>
      <w:r w:rsidR="00912B73" w:rsidRPr="00A9099E">
        <w:rPr>
          <w:rFonts w:ascii="Times New Roman" w:hAnsi="Times New Roman" w:cs="Times New Roman"/>
          <w:lang w:val="en-GB"/>
        </w:rPr>
        <w:t xml:space="preserve"> the play? </w:t>
      </w:r>
    </w:p>
    <w:p w:rsidR="00814EEF" w:rsidRPr="00A9099E" w:rsidRDefault="00814EEF" w:rsidP="00997171">
      <w:pPr>
        <w:jc w:val="both"/>
        <w:rPr>
          <w:rFonts w:ascii="Times New Roman" w:hAnsi="Times New Roman" w:cs="Times New Roman"/>
          <w:lang w:val="en-GB"/>
        </w:rPr>
      </w:pPr>
    </w:p>
    <w:p w:rsidR="000467F0" w:rsidRPr="00A9099E" w:rsidRDefault="00912B73" w:rsidP="00997171">
      <w:pPr>
        <w:jc w:val="both"/>
        <w:rPr>
          <w:rFonts w:ascii="Times New Roman" w:hAnsi="Times New Roman" w:cs="Times New Roman"/>
          <w:lang w:val="en-GB"/>
        </w:rPr>
      </w:pPr>
      <w:r w:rsidRPr="00A9099E">
        <w:rPr>
          <w:rFonts w:ascii="Times New Roman" w:hAnsi="Times New Roman" w:cs="Times New Roman"/>
          <w:lang w:val="en-GB"/>
        </w:rPr>
        <w:t xml:space="preserve">2. </w:t>
      </w:r>
      <w:r w:rsidR="000467F0" w:rsidRPr="00A9099E">
        <w:rPr>
          <w:rFonts w:ascii="Times New Roman" w:hAnsi="Times New Roman" w:cs="Times New Roman"/>
          <w:lang w:val="en-GB"/>
        </w:rPr>
        <w:t xml:space="preserve">Paying attention to the detail of the </w:t>
      </w:r>
      <w:r w:rsidR="000467F0" w:rsidRPr="00A9099E">
        <w:rPr>
          <w:rFonts w:ascii="Times New Roman" w:hAnsi="Times New Roman" w:cs="Times New Roman"/>
          <w:b/>
          <w:bCs/>
          <w:lang w:val="en-GB"/>
        </w:rPr>
        <w:t>dialogue and the stage directions</w:t>
      </w:r>
      <w:r w:rsidR="000467F0" w:rsidRPr="00A9099E">
        <w:rPr>
          <w:rFonts w:ascii="Times New Roman" w:hAnsi="Times New Roman" w:cs="Times New Roman"/>
          <w:lang w:val="en-GB"/>
        </w:rPr>
        <w:t xml:space="preserve">, </w:t>
      </w:r>
      <w:r w:rsidRPr="00A9099E">
        <w:rPr>
          <w:rFonts w:ascii="Times New Roman" w:hAnsi="Times New Roman" w:cs="Times New Roman"/>
          <w:lang w:val="en-GB"/>
        </w:rPr>
        <w:t>comment</w:t>
      </w:r>
      <w:r w:rsidR="000467F0" w:rsidRPr="00A9099E">
        <w:rPr>
          <w:rFonts w:ascii="Times New Roman" w:hAnsi="Times New Roman" w:cs="Times New Roman"/>
          <w:lang w:val="en-GB"/>
        </w:rPr>
        <w:t xml:space="preserve"> </w:t>
      </w:r>
      <w:r w:rsidRPr="00A9099E">
        <w:rPr>
          <w:rFonts w:ascii="Times New Roman" w:hAnsi="Times New Roman" w:cs="Times New Roman"/>
          <w:lang w:val="en-GB"/>
        </w:rPr>
        <w:t>on the character of the doctor</w:t>
      </w:r>
      <w:r w:rsidR="000467F0" w:rsidRPr="00A9099E">
        <w:rPr>
          <w:rFonts w:ascii="Times New Roman" w:hAnsi="Times New Roman" w:cs="Times New Roman"/>
          <w:lang w:val="en-GB"/>
        </w:rPr>
        <w:t xml:space="preserve"> </w:t>
      </w:r>
      <w:r w:rsidR="000467F0" w:rsidRPr="00A9099E">
        <w:rPr>
          <w:rFonts w:ascii="Times New Roman" w:hAnsi="Times New Roman" w:cs="Times New Roman"/>
          <w:u w:val="single"/>
          <w:lang w:val="en-GB"/>
        </w:rPr>
        <w:t>throughout the</w:t>
      </w:r>
      <w:r w:rsidR="000467F0" w:rsidRPr="00A9099E">
        <w:rPr>
          <w:rFonts w:ascii="Times New Roman" w:hAnsi="Times New Roman" w:cs="Times New Roman"/>
          <w:lang w:val="en-GB"/>
        </w:rPr>
        <w:t xml:space="preserve"> scene</w:t>
      </w:r>
      <w:r w:rsidR="00BC4CBF" w:rsidRPr="00A9099E">
        <w:rPr>
          <w:rFonts w:ascii="Times New Roman" w:hAnsi="Times New Roman" w:cs="Times New Roman"/>
          <w:lang w:val="en-GB"/>
        </w:rPr>
        <w:t>?</w:t>
      </w:r>
      <w:r w:rsidR="000467F0" w:rsidRPr="00A9099E">
        <w:rPr>
          <w:rFonts w:ascii="Times New Roman" w:hAnsi="Times New Roman" w:cs="Times New Roman"/>
          <w:lang w:val="en-GB"/>
        </w:rPr>
        <w:t xml:space="preserve"> Remember this is an open question and there are </w:t>
      </w:r>
      <w:r w:rsidR="000467F0" w:rsidRPr="00A9099E">
        <w:rPr>
          <w:rFonts w:ascii="Times New Roman" w:hAnsi="Times New Roman" w:cs="Times New Roman"/>
          <w:u w:val="single"/>
          <w:lang w:val="en-GB"/>
        </w:rPr>
        <w:t>several aspects to</w:t>
      </w:r>
      <w:r w:rsidR="000467F0" w:rsidRPr="00A9099E">
        <w:rPr>
          <w:rFonts w:ascii="Times New Roman" w:hAnsi="Times New Roman" w:cs="Times New Roman"/>
          <w:lang w:val="en-GB"/>
        </w:rPr>
        <w:t xml:space="preserve"> the answer. </w:t>
      </w:r>
    </w:p>
    <w:p w:rsidR="00BC4CBF" w:rsidRPr="00A9099E" w:rsidRDefault="00BC4CBF" w:rsidP="00997171">
      <w:pPr>
        <w:jc w:val="both"/>
        <w:rPr>
          <w:rFonts w:ascii="Times New Roman" w:hAnsi="Times New Roman" w:cs="Times New Roman"/>
          <w:lang w:val="en-GB"/>
        </w:rPr>
      </w:pPr>
    </w:p>
    <w:p w:rsidR="00BC4CBF" w:rsidRPr="00A9099E" w:rsidRDefault="00912B73" w:rsidP="00997171">
      <w:pPr>
        <w:jc w:val="both"/>
        <w:rPr>
          <w:rFonts w:ascii="Times New Roman" w:hAnsi="Times New Roman" w:cs="Times New Roman"/>
          <w:lang w:val="en-GB"/>
        </w:rPr>
      </w:pPr>
      <w:r w:rsidRPr="00A9099E">
        <w:rPr>
          <w:rFonts w:ascii="Times New Roman" w:hAnsi="Times New Roman" w:cs="Times New Roman"/>
          <w:lang w:val="en-GB"/>
        </w:rPr>
        <w:t xml:space="preserve">3. </w:t>
      </w:r>
      <w:r w:rsidR="000F6C67" w:rsidRPr="00A9099E">
        <w:rPr>
          <w:rFonts w:ascii="Times New Roman" w:hAnsi="Times New Roman" w:cs="Times New Roman"/>
          <w:lang w:val="en-GB"/>
        </w:rPr>
        <w:t xml:space="preserve">Comment on the passage </w:t>
      </w:r>
      <w:r w:rsidR="000F6C67" w:rsidRPr="00A9099E">
        <w:rPr>
          <w:rFonts w:ascii="Times New Roman" w:hAnsi="Times New Roman" w:cs="Times New Roman"/>
          <w:u w:val="single"/>
          <w:lang w:val="en-GB"/>
        </w:rPr>
        <w:t>from</w:t>
      </w:r>
      <w:r w:rsidR="000F6C67" w:rsidRPr="00A9099E">
        <w:rPr>
          <w:rFonts w:ascii="Times New Roman" w:hAnsi="Times New Roman" w:cs="Times New Roman"/>
          <w:lang w:val="en-GB"/>
        </w:rPr>
        <w:t xml:space="preserve"> l.46 </w:t>
      </w:r>
      <w:r w:rsidR="000F6C67" w:rsidRPr="00A9099E">
        <w:rPr>
          <w:rFonts w:ascii="Times New Roman" w:hAnsi="Times New Roman" w:cs="Times New Roman"/>
          <w:u w:val="single"/>
          <w:lang w:val="en-GB"/>
        </w:rPr>
        <w:t>to</w:t>
      </w:r>
      <w:r w:rsidR="000F6C67" w:rsidRPr="00A9099E">
        <w:rPr>
          <w:rFonts w:ascii="Times New Roman" w:hAnsi="Times New Roman" w:cs="Times New Roman"/>
          <w:lang w:val="en-GB"/>
        </w:rPr>
        <w:t xml:space="preserve"> l.57. Think about </w:t>
      </w:r>
      <w:r w:rsidR="00A9099E" w:rsidRPr="00A9099E">
        <w:rPr>
          <w:rFonts w:ascii="Times New Roman" w:hAnsi="Times New Roman" w:cs="Times New Roman"/>
          <w:lang w:val="en-GB"/>
        </w:rPr>
        <w:t xml:space="preserve">scene looks to </w:t>
      </w:r>
      <w:r w:rsidR="00A9099E" w:rsidRPr="00A9099E">
        <w:rPr>
          <w:rFonts w:ascii="Times New Roman" w:hAnsi="Times New Roman" w:cs="Times New Roman"/>
          <w:b/>
          <w:bCs/>
          <w:lang w:val="en-GB"/>
        </w:rPr>
        <w:t>the audience</w:t>
      </w:r>
      <w:r w:rsidR="00A9099E" w:rsidRPr="00A9099E">
        <w:rPr>
          <w:rFonts w:ascii="Times New Roman" w:hAnsi="Times New Roman" w:cs="Times New Roman"/>
          <w:lang w:val="en-GB"/>
        </w:rPr>
        <w:t xml:space="preserve">. Pay attention to the </w:t>
      </w:r>
      <w:r w:rsidR="00A9099E" w:rsidRPr="00A9099E">
        <w:rPr>
          <w:rFonts w:ascii="Times New Roman" w:hAnsi="Times New Roman" w:cs="Times New Roman"/>
          <w:b/>
          <w:bCs/>
          <w:lang w:val="en-GB"/>
        </w:rPr>
        <w:t>stage directions</w:t>
      </w:r>
      <w:r w:rsidR="00A9099E" w:rsidRPr="00A9099E">
        <w:rPr>
          <w:rFonts w:ascii="Times New Roman" w:hAnsi="Times New Roman" w:cs="Times New Roman"/>
          <w:lang w:val="en-GB"/>
        </w:rPr>
        <w:t xml:space="preserve">. Remember this is the </w:t>
      </w:r>
      <w:r w:rsidR="00A9099E">
        <w:rPr>
          <w:rFonts w:ascii="Times New Roman" w:hAnsi="Times New Roman" w:cs="Times New Roman"/>
          <w:b/>
          <w:bCs/>
          <w:lang w:val="en-GB"/>
        </w:rPr>
        <w:t>final</w:t>
      </w:r>
      <w:r w:rsidR="00A9099E" w:rsidRPr="00A9099E">
        <w:rPr>
          <w:rFonts w:ascii="Times New Roman" w:hAnsi="Times New Roman" w:cs="Times New Roman"/>
          <w:b/>
          <w:bCs/>
          <w:lang w:val="en-GB"/>
        </w:rPr>
        <w:t xml:space="preserve"> image</w:t>
      </w:r>
      <w:r w:rsidR="00A9099E" w:rsidRPr="00A9099E">
        <w:rPr>
          <w:rFonts w:ascii="Times New Roman" w:hAnsi="Times New Roman" w:cs="Times New Roman"/>
          <w:lang w:val="en-GB"/>
        </w:rPr>
        <w:t xml:space="preserve"> of the play. What </w:t>
      </w:r>
      <w:r w:rsidR="00A9099E" w:rsidRPr="00A9099E">
        <w:rPr>
          <w:rFonts w:ascii="Times New Roman" w:hAnsi="Times New Roman" w:cs="Times New Roman"/>
          <w:u w:val="single"/>
          <w:lang w:val="en-GB"/>
        </w:rPr>
        <w:t>conclusion</w:t>
      </w:r>
      <w:r w:rsidR="00A9099E" w:rsidRPr="00A9099E">
        <w:rPr>
          <w:rFonts w:ascii="Times New Roman" w:hAnsi="Times New Roman" w:cs="Times New Roman"/>
          <w:lang w:val="en-GB"/>
        </w:rPr>
        <w:t xml:space="preserve"> do you </w:t>
      </w:r>
      <w:r w:rsidR="00A9099E" w:rsidRPr="00A9099E">
        <w:rPr>
          <w:rFonts w:ascii="Times New Roman" w:hAnsi="Times New Roman" w:cs="Times New Roman"/>
          <w:u w:val="single"/>
          <w:lang w:val="en-GB"/>
        </w:rPr>
        <w:t>draw</w:t>
      </w:r>
      <w:r w:rsidR="00A9099E" w:rsidRPr="00A9099E">
        <w:rPr>
          <w:rFonts w:ascii="Times New Roman" w:hAnsi="Times New Roman" w:cs="Times New Roman"/>
          <w:lang w:val="en-GB"/>
        </w:rPr>
        <w:t xml:space="preserve"> from it? </w:t>
      </w:r>
    </w:p>
    <w:p w:rsidR="00BC4CBF" w:rsidRPr="00A9099E" w:rsidRDefault="00BC4CBF" w:rsidP="00997171">
      <w:pPr>
        <w:jc w:val="both"/>
        <w:rPr>
          <w:rFonts w:ascii="Times New Roman" w:hAnsi="Times New Roman" w:cs="Times New Roman"/>
          <w:lang w:val="en-GB"/>
        </w:rPr>
      </w:pPr>
    </w:p>
    <w:p w:rsidR="00BC4CBF" w:rsidRPr="00A04405" w:rsidRDefault="000F6C67" w:rsidP="00997171">
      <w:pPr>
        <w:jc w:val="both"/>
        <w:rPr>
          <w:rFonts w:ascii="Times New Roman" w:hAnsi="Times New Roman" w:cs="Times New Roman"/>
          <w:lang w:val="en-US"/>
        </w:rPr>
      </w:pPr>
      <w:r w:rsidRPr="00A9099E">
        <w:rPr>
          <w:rFonts w:ascii="Times New Roman" w:hAnsi="Times New Roman" w:cs="Times New Roman"/>
          <w:lang w:val="en-GB"/>
        </w:rPr>
        <w:t xml:space="preserve">4. </w:t>
      </w:r>
      <w:r w:rsidR="00BC4CBF" w:rsidRPr="00A9099E">
        <w:rPr>
          <w:rFonts w:ascii="Times New Roman" w:hAnsi="Times New Roman" w:cs="Times New Roman"/>
          <w:lang w:val="en-GB"/>
        </w:rPr>
        <w:t>“</w:t>
      </w:r>
      <w:r w:rsidR="00BC4CBF" w:rsidRPr="00A9099E">
        <w:rPr>
          <w:rFonts w:ascii="Times New Roman" w:hAnsi="Times New Roman" w:cs="Times New Roman"/>
          <w:lang w:val="en-US"/>
        </w:rPr>
        <w:t>STEVE: This game is seven-card stud.</w:t>
      </w:r>
      <w:r w:rsidR="00BC4CBF" w:rsidRPr="00A9099E">
        <w:rPr>
          <w:rFonts w:ascii="Times New Roman" w:hAnsi="Times New Roman" w:cs="Times New Roman"/>
          <w:lang w:val="en-US"/>
        </w:rPr>
        <w:t xml:space="preserve">” (l.58): comment on this very famous closing line to the play. Remember the context. Think about its </w:t>
      </w:r>
      <w:r w:rsidR="00BC4CBF" w:rsidRPr="00A9099E">
        <w:rPr>
          <w:rFonts w:ascii="Times New Roman" w:hAnsi="Times New Roman" w:cs="Times New Roman"/>
          <w:b/>
          <w:bCs/>
          <w:lang w:val="en-US"/>
        </w:rPr>
        <w:t>symbolic value</w:t>
      </w:r>
      <w:r w:rsidR="00BC4CBF" w:rsidRPr="00A9099E">
        <w:rPr>
          <w:rFonts w:ascii="Times New Roman" w:hAnsi="Times New Roman" w:cs="Times New Roman"/>
          <w:lang w:val="en-US"/>
        </w:rPr>
        <w:t>. Pay attention to the words.</w:t>
      </w:r>
      <w:r w:rsidR="00BC4CBF">
        <w:rPr>
          <w:rFonts w:ascii="Times New Roman" w:hAnsi="Times New Roman" w:cs="Times New Roman"/>
          <w:lang w:val="en-US"/>
        </w:rPr>
        <w:t xml:space="preserve"> </w:t>
      </w:r>
    </w:p>
    <w:p w:rsidR="00BC4CBF" w:rsidRPr="00BC4CBF" w:rsidRDefault="00BC4CBF" w:rsidP="00997171">
      <w:pPr>
        <w:jc w:val="both"/>
        <w:rPr>
          <w:lang w:val="en-US"/>
        </w:rPr>
      </w:pPr>
    </w:p>
    <w:p w:rsidR="00997171" w:rsidRPr="00145E81" w:rsidRDefault="00997171" w:rsidP="00997171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45E81">
        <w:rPr>
          <w:rFonts w:ascii="Times New Roman" w:hAnsi="Times New Roman" w:cs="Times New Roman"/>
          <w:b/>
          <w:bCs/>
          <w:lang w:val="en-US"/>
        </w:rPr>
        <w:t xml:space="preserve">Remember to </w:t>
      </w:r>
      <w:r w:rsidRPr="00145E81">
        <w:rPr>
          <w:rFonts w:ascii="Times New Roman" w:hAnsi="Times New Roman" w:cs="Times New Roman"/>
          <w:b/>
          <w:bCs/>
          <w:u w:val="single"/>
          <w:lang w:val="en-US"/>
        </w:rPr>
        <w:t>be precise in</w:t>
      </w:r>
      <w:r w:rsidRPr="00145E81">
        <w:rPr>
          <w:rFonts w:ascii="Times New Roman" w:hAnsi="Times New Roman" w:cs="Times New Roman"/>
          <w:b/>
          <w:bCs/>
          <w:lang w:val="en-US"/>
        </w:rPr>
        <w:t xml:space="preserve"> your answers by quoting and </w:t>
      </w:r>
      <w:proofErr w:type="spellStart"/>
      <w:r w:rsidRPr="00145E81">
        <w:rPr>
          <w:rFonts w:ascii="Times New Roman" w:hAnsi="Times New Roman" w:cs="Times New Roman"/>
          <w:b/>
          <w:bCs/>
          <w:lang w:val="en-US"/>
        </w:rPr>
        <w:t>analysing</w:t>
      </w:r>
      <w:proofErr w:type="spellEnd"/>
      <w:r w:rsidRPr="00145E81">
        <w:rPr>
          <w:rFonts w:ascii="Times New Roman" w:hAnsi="Times New Roman" w:cs="Times New Roman"/>
          <w:b/>
          <w:bCs/>
          <w:lang w:val="en-US"/>
        </w:rPr>
        <w:t xml:space="preserve"> the text.</w:t>
      </w:r>
    </w:p>
    <w:p w:rsidR="00997171" w:rsidRDefault="00997171" w:rsidP="00997171">
      <w:pPr>
        <w:jc w:val="both"/>
        <w:rPr>
          <w:rFonts w:ascii="Times New Roman" w:hAnsi="Times New Roman" w:cs="Times New Roman"/>
          <w:lang w:val="en-US"/>
        </w:rPr>
      </w:pPr>
    </w:p>
    <w:p w:rsidR="00997171" w:rsidRPr="00145E81" w:rsidRDefault="00997171" w:rsidP="00997171">
      <w:pPr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The </w:t>
      </w:r>
      <w:r w:rsidRPr="00145E81">
        <w:rPr>
          <w:rFonts w:ascii="Times New Roman" w:hAnsi="Times New Roman" w:cs="Times New Roman"/>
          <w:b/>
          <w:bCs/>
          <w:lang w:val="en-US"/>
        </w:rPr>
        <w:t>words in bold</w:t>
      </w:r>
      <w:r w:rsidRPr="00145E81">
        <w:rPr>
          <w:rFonts w:ascii="Times New Roman" w:hAnsi="Times New Roman" w:cs="Times New Roman"/>
          <w:lang w:val="en-US"/>
        </w:rPr>
        <w:t xml:space="preserve"> are key words to write and talk about theatre. For your exam, you need to look them up if you don’t know them, learn them and start using them.</w:t>
      </w:r>
    </w:p>
    <w:p w:rsidR="00997171" w:rsidRDefault="00997171" w:rsidP="00997171">
      <w:pPr>
        <w:jc w:val="both"/>
        <w:rPr>
          <w:rFonts w:ascii="Times New Roman" w:hAnsi="Times New Roman" w:cs="Times New Roman"/>
          <w:lang w:val="en-US"/>
        </w:rPr>
      </w:pPr>
    </w:p>
    <w:p w:rsidR="00997171" w:rsidRPr="00145E81" w:rsidRDefault="00997171" w:rsidP="00997171">
      <w:pPr>
        <w:jc w:val="both"/>
        <w:rPr>
          <w:rFonts w:ascii="Times New Roman" w:hAnsi="Times New Roman" w:cs="Times New Roman"/>
          <w:lang w:val="en-US"/>
        </w:rPr>
      </w:pPr>
      <w:r w:rsidRPr="00145E81">
        <w:rPr>
          <w:rFonts w:ascii="Times New Roman" w:hAnsi="Times New Roman" w:cs="Times New Roman"/>
          <w:lang w:val="en-US"/>
        </w:rPr>
        <w:t xml:space="preserve">The </w:t>
      </w:r>
      <w:r w:rsidRPr="00145E81">
        <w:rPr>
          <w:rFonts w:ascii="Times New Roman" w:hAnsi="Times New Roman" w:cs="Times New Roman"/>
          <w:u w:val="single"/>
          <w:lang w:val="en-US"/>
        </w:rPr>
        <w:t>words underlined</w:t>
      </w:r>
      <w:r w:rsidRPr="00145E81">
        <w:rPr>
          <w:rFonts w:ascii="Times New Roman" w:hAnsi="Times New Roman" w:cs="Times New Roman"/>
          <w:lang w:val="en-US"/>
        </w:rPr>
        <w:t xml:space="preserve"> are useful words to know and use for your own literary analysis. For your exam, I recommend you learn them and practice using them.</w:t>
      </w:r>
    </w:p>
    <w:p w:rsidR="000467F0" w:rsidRPr="00997171" w:rsidRDefault="000467F0">
      <w:pPr>
        <w:rPr>
          <w:lang w:val="en-US"/>
        </w:rPr>
      </w:pPr>
    </w:p>
    <w:p w:rsidR="000467F0" w:rsidRPr="000467F0" w:rsidRDefault="000467F0">
      <w:pPr>
        <w:rPr>
          <w:lang w:val="en-GB"/>
        </w:rPr>
      </w:pPr>
    </w:p>
    <w:p w:rsidR="000467F0" w:rsidRPr="000467F0" w:rsidRDefault="000467F0">
      <w:pPr>
        <w:rPr>
          <w:lang w:val="en-GB"/>
        </w:rPr>
      </w:pPr>
    </w:p>
    <w:sectPr w:rsidR="000467F0" w:rsidRPr="00046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F0"/>
    <w:rsid w:val="000467F0"/>
    <w:rsid w:val="000F6C67"/>
    <w:rsid w:val="003245DC"/>
    <w:rsid w:val="00812D86"/>
    <w:rsid w:val="00814EEF"/>
    <w:rsid w:val="00912B73"/>
    <w:rsid w:val="009433D6"/>
    <w:rsid w:val="00997171"/>
    <w:rsid w:val="00A9099E"/>
    <w:rsid w:val="00BC4CBF"/>
    <w:rsid w:val="00D9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CE92E5"/>
  <w15:chartTrackingRefBased/>
  <w15:docId w15:val="{1E6B2411-2561-4F4B-9B76-8880DFDC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6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6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6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6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6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6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6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6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6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67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67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67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67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67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67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6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67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6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67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67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67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67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6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67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6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222</Words>
  <Characters>1018</Characters>
  <Application>Microsoft Office Word</Application>
  <DocSecurity>0</DocSecurity>
  <Lines>23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2</cp:revision>
  <dcterms:created xsi:type="dcterms:W3CDTF">2025-02-10T14:02:00Z</dcterms:created>
  <dcterms:modified xsi:type="dcterms:W3CDTF">2025-02-10T15:02:00Z</dcterms:modified>
</cp:coreProperties>
</file>