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numbering.xml" ContentType="application/vnd.openxmlformats-officedocument.wordprocessingml.numbering+xml"/>
  <Override PartName="/word/media/image1.png" ContentType="image/png"/>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399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64"/>
        <w:gridCol w:w="4665"/>
        <w:gridCol w:w="4665"/>
      </w:tblGrid>
      <w:tr>
        <w:trPr/>
        <w:tc>
          <w:tcPr>
            <w:tcW w:w="4664" w:type="dxa"/>
            <w:tcBorders>
              <w:top w:val="nil"/>
              <w:start w:val="nil"/>
              <w:bottom w:val="nil"/>
              <w:end w:val="nil"/>
            </w:tcBorders>
          </w:tcPr>
          <w:p>
            <w:pPr>
              <w:pStyle w:val="Normal"/>
              <w:widowControl/>
              <w:suppressAutoHyphens w:val="true"/>
              <w:spacing w:lineRule="auto" w:line="240" w:before="0" w:after="0"/>
              <w:jc w:val="start"/>
              <w:rPr>
                <w:rFonts w:cs="Calibri" w:cstheme="minorHAnsi"/>
                <w:b/>
                <w:sz w:val="36"/>
              </w:rPr>
            </w:pPr>
            <w:r>
              <w:rPr/>
              <w:drawing>
                <wp:inline distT="0" distB="0" distL="0" distR="0">
                  <wp:extent cx="781050" cy="861695"/>
                  <wp:effectExtent l="0" t="0" r="0" b="0"/>
                  <wp:docPr id="1" name="Image 3" descr="C:\Users\harauxel\AppData\Local\Microsoft\Windows\INetCache\Content.MSO\D52849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harauxel\AppData\Local\Microsoft\Windows\INetCache\Content.MSO\D52849F1.tmp"/>
                          <pic:cNvPicPr>
                            <a:picLocks noChangeAspect="1" noChangeArrowheads="1"/>
                          </pic:cNvPicPr>
                        </pic:nvPicPr>
                        <pic:blipFill>
                          <a:blip r:embed="rId2"/>
                          <a:stretch>
                            <a:fillRect/>
                          </a:stretch>
                        </pic:blipFill>
                        <pic:spPr bwMode="auto">
                          <a:xfrm>
                            <a:off x="0" y="0"/>
                            <a:ext cx="781050" cy="861695"/>
                          </a:xfrm>
                          <a:prstGeom prst="rect">
                            <a:avLst/>
                          </a:prstGeom>
                          <a:noFill/>
                        </pic:spPr>
                      </pic:pic>
                    </a:graphicData>
                  </a:graphic>
                </wp:inline>
              </w:drawing>
            </w:r>
          </w:p>
        </w:tc>
        <w:tc>
          <w:tcPr>
            <w:tcW w:w="4665" w:type="dxa"/>
            <w:tcBorders>
              <w:top w:val="nil"/>
              <w:start w:val="nil"/>
              <w:bottom w:val="nil"/>
              <w:end w:val="nil"/>
            </w:tcBorders>
            <w:vAlign w:val="center"/>
          </w:tcPr>
          <w:p>
            <w:pPr>
              <w:pStyle w:val="Normal"/>
              <w:widowControl/>
              <w:suppressAutoHyphens w:val="true"/>
              <w:spacing w:lineRule="auto" w:line="240" w:before="0" w:after="0"/>
              <w:jc w:val="center"/>
              <w:rPr>
                <w:rFonts w:cs="Calibri" w:cstheme="minorHAnsi"/>
                <w:b/>
                <w:sz w:val="36"/>
              </w:rPr>
            </w:pPr>
            <w:r>
              <w:rPr>
                <w:rFonts w:eastAsia="Calibri" w:cs="Calibri" w:cstheme="minorHAnsi"/>
                <w:b/>
                <w:kern w:val="0"/>
                <w:sz w:val="36"/>
                <w:szCs w:val="22"/>
                <w:lang w:val="fr-FR" w:eastAsia="en-US" w:bidi="ar-SA"/>
              </w:rPr>
              <w:t>Station EPOS</w:t>
            </w:r>
          </w:p>
        </w:tc>
        <w:tc>
          <w:tcPr>
            <w:tcW w:w="4665" w:type="dxa"/>
            <w:tcBorders>
              <w:top w:val="nil"/>
              <w:start w:val="nil"/>
              <w:bottom w:val="nil"/>
              <w:end w:val="nil"/>
            </w:tcBorders>
          </w:tcPr>
          <w:p>
            <w:pPr>
              <w:pStyle w:val="Normal"/>
              <w:widowControl/>
              <w:suppressAutoHyphens w:val="true"/>
              <w:spacing w:lineRule="auto" w:line="240" w:before="0" w:after="0"/>
              <w:jc w:val="start"/>
              <w:rPr>
                <w:rFonts w:cs="Calibri" w:cstheme="minorHAnsi"/>
                <w:b/>
                <w:sz w:val="36"/>
              </w:rPr>
            </w:pPr>
            <w:r>
              <w:rPr>
                <w:rFonts w:cs="Calibri" w:cstheme="minorHAnsi"/>
                <w:b/>
                <w:sz w:val="36"/>
              </w:rPr>
            </w:r>
          </w:p>
        </w:tc>
      </w:tr>
    </w:tbl>
    <w:p>
      <w:pPr>
        <w:pStyle w:val="Normal"/>
        <w:jc w:val="center"/>
        <w:rPr>
          <w:b/>
          <w:sz w:val="36"/>
        </w:rPr>
      </w:pPr>
      <w:r>
        <w:rPr>
          <w:b/>
          <w:sz w:val="36"/>
        </w:rPr>
      </w:r>
    </w:p>
    <w:p>
      <w:pPr>
        <w:pStyle w:val="Normal"/>
        <w:rPr>
          <w:b/>
          <w:sz w:val="32"/>
        </w:rPr>
      </w:pPr>
      <w:r>
        <w:rPr>
          <w:b/>
          <w:sz w:val="32"/>
        </w:rPr>
        <w:t>Intitulé : Dispensation</w:t>
      </w:r>
    </w:p>
    <w:p>
      <w:pPr>
        <w:pStyle w:val="Normal"/>
        <w:rPr>
          <w:b/>
          <w:sz w:val="32"/>
        </w:rPr>
      </w:pPr>
      <w:r>
        <w:rPr>
          <w:b/>
          <w:sz w:val="32"/>
        </w:rPr>
        <w:t>Rédacteur(s) : A DAYA</w:t>
      </w:r>
    </w:p>
    <w:p>
      <w:pPr>
        <w:pStyle w:val="Normal"/>
        <w:rPr>
          <w:b/>
          <w:sz w:val="32"/>
        </w:rPr>
      </w:pPr>
      <w:r>
        <w:rPr>
          <w:b/>
          <w:sz w:val="32"/>
        </w:rPr>
        <w:t>Relecteur(s) : C BIZOT</w:t>
      </w:r>
    </w:p>
    <w:p>
      <w:pPr>
        <w:pStyle w:val="Normal"/>
        <w:rPr>
          <w:b/>
          <w:sz w:val="32"/>
        </w:rPr>
      </w:pPr>
      <w:r>
        <w:rPr>
          <w:b/>
          <w:sz w:val="32"/>
        </w:rPr>
      </w:r>
    </w:p>
    <w:tbl>
      <w:tblPr>
        <w:tblStyle w:val="Grilledutableau"/>
        <w:tblW w:w="1502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30"/>
        <w:gridCol w:w="10491"/>
      </w:tblGrid>
      <w:tr>
        <w:trPr/>
        <w:tc>
          <w:tcPr>
            <w:tcW w:w="4530" w:type="dxa"/>
            <w:tcBorders/>
          </w:tcPr>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Domaine d’apprentissage</w:t>
            </w:r>
          </w:p>
        </w:tc>
        <w:tc>
          <w:tcPr>
            <w:tcW w:w="10491" w:type="dxa"/>
            <w:tcBorders/>
          </w:tcPr>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Principal : Dispensation d’ordonnance au comptoir</w:t>
            </w:r>
          </w:p>
          <w:p>
            <w:pPr>
              <w:pStyle w:val="Normal"/>
              <w:widowControl/>
              <w:suppressAutoHyphens w:val="true"/>
              <w:spacing w:lineRule="auto" w:line="240" w:before="0" w:after="0"/>
              <w:jc w:val="start"/>
              <w:rPr>
                <w:rFonts w:cs="Calibri" w:cstheme="minorHAnsi"/>
                <w:sz w:val="24"/>
              </w:rPr>
            </w:pPr>
            <w:r>
              <w:rPr>
                <w:rFonts w:cs="Calibri" w:cstheme="minorHAnsi"/>
                <w:sz w:val="24"/>
              </w:rPr>
            </w:r>
          </w:p>
        </w:tc>
      </w:tr>
      <w:tr>
        <w:trPr/>
        <w:tc>
          <w:tcPr>
            <w:tcW w:w="4530" w:type="dxa"/>
            <w:tcBorders/>
          </w:tcPr>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 xml:space="preserve">Année concernée </w:t>
            </w:r>
          </w:p>
        </w:tc>
        <w:tc>
          <w:tcPr>
            <w:tcW w:w="10491" w:type="dxa"/>
            <w:tcBorders/>
          </w:tcPr>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6a officine</w:t>
            </w:r>
          </w:p>
        </w:tc>
      </w:tr>
      <w:tr>
        <w:trPr/>
        <w:tc>
          <w:tcPr>
            <w:tcW w:w="4530" w:type="dxa"/>
            <w:tcBorders/>
          </w:tcPr>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Objectif de connaissances</w:t>
            </w:r>
          </w:p>
        </w:tc>
        <w:tc>
          <w:tcPr>
            <w:tcW w:w="10491" w:type="dxa"/>
            <w:tcBorders/>
          </w:tcPr>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Dispenser un médicament antidépresseur et anxiolytique lors d’une instauration de traitement</w:t>
            </w:r>
          </w:p>
          <w:p>
            <w:pPr>
              <w:pStyle w:val="Normal"/>
              <w:widowControl/>
              <w:suppressAutoHyphens w:val="true"/>
              <w:spacing w:lineRule="auto" w:line="240" w:before="0" w:after="0"/>
              <w:jc w:val="start"/>
              <w:rPr>
                <w:sz w:val="24"/>
              </w:rPr>
            </w:pPr>
            <w:r>
              <w:rPr>
                <w:rFonts w:eastAsia="Calibri" w:cs="Calibri" w:cstheme="minorHAnsi"/>
                <w:kern w:val="0"/>
                <w:sz w:val="24"/>
                <w:szCs w:val="22"/>
                <w:lang w:val="fr-FR" w:eastAsia="en-US" w:bidi="ar-SA"/>
              </w:rPr>
              <w:t xml:space="preserve">Gérer une demande spontanée </w:t>
            </w:r>
            <w:r>
              <w:rPr>
                <w:rFonts w:eastAsia="Calibri" w:cs=""/>
                <w:kern w:val="0"/>
                <w:sz w:val="24"/>
                <w:szCs w:val="22"/>
                <w:lang w:val="fr-FR" w:eastAsia="en-US" w:bidi="ar-SA"/>
              </w:rPr>
              <w:t>au comptoir</w:t>
            </w:r>
          </w:p>
        </w:tc>
      </w:tr>
      <w:tr>
        <w:trPr/>
        <w:tc>
          <w:tcPr>
            <w:tcW w:w="4530" w:type="dxa"/>
            <w:tcBorders/>
          </w:tcPr>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Contexte :</w:t>
            </w:r>
          </w:p>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Catégorie d’âge du patient :</w:t>
            </w:r>
          </w:p>
          <w:p>
            <w:pPr>
              <w:pStyle w:val="Normal"/>
              <w:widowControl/>
              <w:suppressAutoHyphens w:val="true"/>
              <w:spacing w:lineRule="auto" w:line="240" w:before="0" w:after="0"/>
              <w:jc w:val="start"/>
              <w:rPr>
                <w:rFonts w:cs="Calibri" w:cstheme="minorHAnsi"/>
                <w:b/>
                <w:sz w:val="24"/>
              </w:rPr>
            </w:pPr>
            <w:r>
              <w:rPr>
                <w:rFonts w:eastAsia="Calibri" w:cs="Calibri" w:cstheme="minorHAnsi"/>
                <w:b/>
                <w:kern w:val="0"/>
                <w:sz w:val="24"/>
                <w:szCs w:val="22"/>
                <w:lang w:val="fr-FR" w:eastAsia="en-US" w:bidi="ar-SA"/>
              </w:rPr>
              <w:t>Personnage complémentaire :</w:t>
            </w:r>
          </w:p>
          <w:p>
            <w:pPr>
              <w:pStyle w:val="Normal"/>
              <w:widowControl/>
              <w:suppressAutoHyphens w:val="true"/>
              <w:spacing w:lineRule="auto" w:line="240" w:before="0" w:after="0"/>
              <w:jc w:val="start"/>
              <w:rPr>
                <w:rFonts w:cs="Calibri" w:cstheme="minorHAnsi"/>
                <w:b/>
                <w:sz w:val="24"/>
              </w:rPr>
            </w:pPr>
            <w:r>
              <w:rPr>
                <w:rFonts w:cs="Calibri" w:cstheme="minorHAnsi"/>
                <w:b/>
                <w:sz w:val="24"/>
              </w:rPr>
            </w:r>
          </w:p>
        </w:tc>
        <w:tc>
          <w:tcPr>
            <w:tcW w:w="10491" w:type="dxa"/>
            <w:tcBorders/>
          </w:tcPr>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Jeune femme</w:t>
            </w:r>
          </w:p>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Adulte</w:t>
            </w:r>
          </w:p>
          <w:p>
            <w:pPr>
              <w:pStyle w:val="Normal"/>
              <w:widowControl/>
              <w:suppressAutoHyphens w:val="true"/>
              <w:spacing w:lineRule="auto" w:line="240" w:before="0" w:after="0"/>
              <w:jc w:val="start"/>
              <w:rPr>
                <w:rFonts w:cs="Calibri" w:cstheme="minorHAnsi"/>
                <w:sz w:val="24"/>
              </w:rPr>
            </w:pPr>
            <w:r>
              <w:rPr>
                <w:rFonts w:eastAsia="Calibri" w:cs="Calibri" w:cstheme="minorHAnsi"/>
                <w:kern w:val="0"/>
                <w:sz w:val="24"/>
                <w:szCs w:val="22"/>
                <w:lang w:val="fr-FR" w:eastAsia="en-US" w:bidi="ar-SA"/>
              </w:rPr>
              <w:t>Non</w:t>
            </w:r>
          </w:p>
        </w:tc>
      </w:tr>
    </w:tbl>
    <w:p>
      <w:pPr>
        <w:pStyle w:val="Normal"/>
        <w:rPr>
          <w:rStyle w:val="fontstyle01"/>
        </w:rPr>
      </w:pPr>
      <w:r>
        <w:rPr/>
      </w:r>
      <w:r>
        <w:br w:type="page"/>
      </w:r>
    </w:p>
    <w:p>
      <w:pPr>
        <w:pStyle w:val="Normal"/>
        <w:spacing w:before="0" w:after="160"/>
        <w:rPr>
          <w:rStyle w:val="fontstyle01"/>
          <w:rFonts w:ascii="Calibri" w:hAnsi="Calibri" w:cs="Calibri" w:asciiTheme="minorHAnsi" w:cstheme="minorHAnsi" w:hAnsiTheme="minorHAnsi"/>
        </w:rPr>
      </w:pPr>
      <w:r>
        <w:rPr>
          <w:rStyle w:val="fontstyle01"/>
          <w:rFonts w:cs="Calibri" w:cstheme="minorHAnsi"/>
        </w:rPr>
        <w:t>VIGNETTE DESTINÉE A L’ÉTUDIANT</w:t>
      </w:r>
    </w:p>
    <w:p>
      <w:pPr>
        <w:pStyle w:val="Normal"/>
        <w:jc w:val="both"/>
        <w:rPr>
          <w:rStyle w:val="fontstyle01"/>
          <w:rFonts w:ascii="Calibri" w:hAnsi="Calibri" w:cs="Calibri" w:asciiTheme="minorHAnsi" w:cstheme="minorHAnsi" w:hAnsiTheme="minorHAnsi"/>
          <w:b w:val="false"/>
          <w:color w:val="auto"/>
          <w:sz w:val="32"/>
          <w:szCs w:val="32"/>
        </w:rPr>
      </w:pPr>
      <w:r>
        <w:rPr>
          <w:rFonts w:cs="Calibri" w:cstheme="minorHAnsi"/>
          <w:b w:val="false"/>
          <w:color w:val="auto"/>
          <w:sz w:val="32"/>
          <w:szCs w:val="32"/>
        </w:rPr>
      </w:r>
    </w:p>
    <w:p>
      <w:pPr>
        <w:pStyle w:val="Normal"/>
        <w:rPr>
          <w:rStyle w:val="fontstyle01"/>
          <w:rFonts w:ascii="Calibri" w:hAnsi="Calibri" w:cs="Calibri" w:asciiTheme="minorHAnsi" w:cstheme="minorHAnsi" w:hAnsiTheme="minorHAnsi"/>
          <w:b w:val="false"/>
          <w:color w:val="auto"/>
          <w:sz w:val="32"/>
          <w:szCs w:val="32"/>
        </w:rPr>
      </w:pPr>
      <w:r>
        <w:rPr>
          <w:b/>
          <w:sz w:val="32"/>
          <w:szCs w:val="32"/>
        </w:rPr>
        <w:t>Vous avez 8 minutes pour exécuter cette tache</w:t>
      </w:r>
    </w:p>
    <w:p>
      <w:pPr>
        <w:pStyle w:val="Normal"/>
        <w:jc w:val="both"/>
        <w:rPr>
          <w:rStyle w:val="fontstyle01"/>
          <w:rFonts w:ascii="Calibri" w:hAnsi="Calibri" w:cs="Calibri" w:asciiTheme="minorHAnsi" w:cstheme="minorHAnsi" w:hAnsiTheme="minorHAnsi"/>
          <w:b w:val="false"/>
          <w:color w:val="auto"/>
          <w:sz w:val="32"/>
          <w:szCs w:val="32"/>
        </w:rPr>
      </w:pPr>
      <w:r>
        <w:rPr>
          <w:rStyle w:val="fontstyle01"/>
          <w:rFonts w:cs="Calibri" w:cstheme="minorHAnsi"/>
          <w:b w:val="false"/>
          <w:color w:val="auto"/>
          <w:sz w:val="32"/>
          <w:szCs w:val="32"/>
        </w:rPr>
        <w:t xml:space="preserve">Vous </w:t>
      </w:r>
      <w:r>
        <w:rPr>
          <w:rStyle w:val="fontstyle01"/>
          <w:rFonts w:cs="Calibri" w:cstheme="minorHAnsi"/>
          <w:b w:val="false"/>
          <w:color w:val="auto"/>
          <w:sz w:val="32"/>
          <w:szCs w:val="32"/>
        </w:rPr>
        <w:t>travaillez</w:t>
      </w:r>
      <w:r>
        <w:rPr>
          <w:rStyle w:val="fontstyle01"/>
          <w:rFonts w:cs="Calibri" w:cstheme="minorHAnsi"/>
          <w:b w:val="false"/>
          <w:color w:val="auto"/>
          <w:sz w:val="32"/>
          <w:szCs w:val="32"/>
        </w:rPr>
        <w:t xml:space="preserve"> </w:t>
      </w:r>
      <w:r>
        <w:rPr>
          <w:rStyle w:val="fontstyle01"/>
          <w:rFonts w:cs="Calibri" w:cstheme="minorHAnsi"/>
          <w:b w:val="false"/>
          <w:color w:val="auto"/>
          <w:sz w:val="32"/>
          <w:szCs w:val="32"/>
        </w:rPr>
        <w:t xml:space="preserve">seul </w:t>
      </w:r>
      <w:r>
        <w:rPr>
          <w:rStyle w:val="fontstyle01"/>
          <w:rFonts w:cs="Calibri" w:cstheme="minorHAnsi"/>
          <w:b w:val="false"/>
          <w:color w:val="auto"/>
          <w:sz w:val="32"/>
          <w:szCs w:val="32"/>
        </w:rPr>
        <w:t xml:space="preserve">à l’officine et Madame K, 25 ans se présente à votre comptoir avec une ordonnance de son médecin généraliste. </w:t>
      </w:r>
    </w:p>
    <w:p>
      <w:pPr>
        <w:pStyle w:val="Normal"/>
        <w:spacing w:lineRule="auto" w:line="240" w:before="0" w:after="0"/>
        <w:jc w:val="both"/>
        <w:rPr>
          <w:rStyle w:val="fontstyle01"/>
          <w:rFonts w:ascii="Calibri" w:hAnsi="Calibri" w:cs="Calibri" w:asciiTheme="minorHAnsi" w:cstheme="minorHAnsi" w:hAnsiTheme="minorHAnsi"/>
          <w:b w:val="false"/>
          <w:bCs w:val="false"/>
          <w:color w:val="auto"/>
          <w:sz w:val="28"/>
          <w:szCs w:val="28"/>
        </w:rPr>
      </w:pPr>
      <w:r>
        <w:rPr>
          <w:rFonts w:cs="Calibri" w:cstheme="minorHAnsi"/>
          <w:b w:val="false"/>
          <w:bCs w:val="false"/>
          <w:color w:val="auto"/>
          <w:sz w:val="28"/>
          <w:szCs w:val="28"/>
        </w:rPr>
      </w:r>
    </w:p>
    <w:p>
      <w:pPr>
        <w:pStyle w:val="Normal"/>
        <w:spacing w:lineRule="auto" w:line="480" w:before="0" w:after="0"/>
        <w:jc w:val="both"/>
        <w:rPr>
          <w:rStyle w:val="fontstyle01"/>
          <w:rFonts w:ascii="Calibri" w:hAnsi="Calibri" w:cs="Calibri" w:asciiTheme="minorHAnsi" w:cstheme="minorHAnsi" w:hAnsiTheme="minorHAnsi"/>
          <w:color w:val="auto"/>
          <w:sz w:val="28"/>
          <w:szCs w:val="28"/>
          <w:u w:val="single"/>
        </w:rPr>
      </w:pPr>
      <w:r>
        <w:rPr>
          <w:rStyle w:val="fontstyle01"/>
          <w:rFonts w:cs="Calibri" w:cstheme="minorHAnsi"/>
          <w:color w:val="auto"/>
          <w:sz w:val="28"/>
          <w:szCs w:val="28"/>
          <w:u w:val="single"/>
        </w:rPr>
        <w:t>Vous devez :</w:t>
      </w:r>
    </w:p>
    <w:p>
      <w:pPr>
        <w:pStyle w:val="Normal"/>
        <w:rPr>
          <w:b/>
          <w:sz w:val="28"/>
          <w:szCs w:val="28"/>
        </w:rPr>
      </w:pPr>
      <w:r>
        <w:rPr>
          <w:b/>
          <w:sz w:val="28"/>
          <w:szCs w:val="28"/>
        </w:rPr>
        <w:t>1. Accueillir la patiente</w:t>
      </w:r>
    </w:p>
    <w:p>
      <w:pPr>
        <w:pStyle w:val="Normal"/>
        <w:rPr>
          <w:b/>
          <w:sz w:val="28"/>
          <w:szCs w:val="28"/>
        </w:rPr>
      </w:pPr>
      <w:r>
        <w:rPr>
          <w:b/>
          <w:sz w:val="28"/>
          <w:szCs w:val="28"/>
        </w:rPr>
        <w:t>2. La conseiller</w:t>
      </w:r>
    </w:p>
    <w:p>
      <w:pPr>
        <w:pStyle w:val="Normal"/>
        <w:rPr>
          <w:b/>
          <w:sz w:val="28"/>
          <w:szCs w:val="28"/>
        </w:rPr>
      </w:pPr>
      <w:r>
        <w:rPr>
          <w:b/>
          <w:sz w:val="28"/>
          <w:szCs w:val="28"/>
        </w:rPr>
        <w:t>3. Répondre à ses questions</w:t>
      </w:r>
    </w:p>
    <w:p>
      <w:pPr>
        <w:pStyle w:val="Normal"/>
        <w:rPr>
          <w:b/>
          <w:sz w:val="28"/>
          <w:szCs w:val="28"/>
        </w:rPr>
      </w:pPr>
      <w:r>
        <w:rPr>
          <w:b/>
          <w:sz w:val="28"/>
          <w:szCs w:val="28"/>
        </w:rPr>
        <w:t>4. Dispenser les traitements avec ou sans ordonnance</w:t>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Station avec un PATIENT simulé</w:t>
      </w:r>
    </w:p>
    <w:p>
      <w:pPr>
        <w:pStyle w:val="Normal"/>
        <w:tabs>
          <w:tab w:val="clear" w:pos="708"/>
          <w:tab w:val="left" w:pos="5610" w:leader="none"/>
        </w:tabs>
        <w:rPr>
          <w:b/>
        </w:rPr>
      </w:pPr>
      <w:r>
        <w:rPr>
          <w:b/>
        </w:rPr>
        <w:t>GRILLE DE CORRECTION (avec pondération)</w:t>
      </w:r>
    </w:p>
    <w:tbl>
      <w:tblPr>
        <w:tblStyle w:val="Grilledutableau"/>
        <w:tblW w:w="1516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327"/>
        <w:gridCol w:w="946"/>
        <w:gridCol w:w="945"/>
        <w:gridCol w:w="945"/>
      </w:tblGrid>
      <w:tr>
        <w:trPr>
          <w:trHeight w:val="454" w:hRule="atLeast"/>
        </w:trPr>
        <w:tc>
          <w:tcPr>
            <w:tcW w:w="12327" w:type="dxa"/>
            <w:tcBorders/>
            <w:vAlign w:val="center"/>
          </w:tcPr>
          <w:p>
            <w:pPr>
              <w:pStyle w:val="Normal"/>
              <w:widowControl/>
              <w:suppressAutoHyphens w:val="true"/>
              <w:spacing w:lineRule="auto" w:line="240" w:before="0" w:after="0"/>
              <w:jc w:val="start"/>
              <w:rPr>
                <w:b/>
              </w:rPr>
            </w:pPr>
            <w:r>
              <w:rPr>
                <w:rFonts w:eastAsia="Calibri" w:cs=""/>
                <w:b/>
                <w:kern w:val="0"/>
                <w:sz w:val="22"/>
                <w:szCs w:val="22"/>
                <w:lang w:val="fr-FR" w:eastAsia="en-US" w:bidi="ar-SA"/>
              </w:rPr>
              <w:t>ITEMS</w:t>
            </w:r>
          </w:p>
        </w:tc>
        <w:tc>
          <w:tcPr>
            <w:tcW w:w="946" w:type="dxa"/>
            <w:tcBorders/>
            <w:vAlign w:val="center"/>
          </w:tcPr>
          <w:p>
            <w:pPr>
              <w:pStyle w:val="Normal"/>
              <w:widowControl/>
              <w:suppressAutoHyphens w:val="true"/>
              <w:spacing w:lineRule="auto" w:line="240" w:before="0" w:after="0"/>
              <w:jc w:val="center"/>
              <w:rPr>
                <w:b/>
                <w:sz w:val="18"/>
              </w:rPr>
            </w:pPr>
            <w:r>
              <w:rPr>
                <w:rFonts w:eastAsia="Calibri" w:cs=""/>
                <w:b/>
                <w:kern w:val="0"/>
                <w:sz w:val="18"/>
                <w:szCs w:val="22"/>
                <w:lang w:val="fr-FR" w:eastAsia="en-US" w:bidi="ar-SA"/>
              </w:rPr>
              <w:t>NON FAIT</w:t>
            </w:r>
          </w:p>
        </w:tc>
        <w:tc>
          <w:tcPr>
            <w:tcW w:w="945" w:type="dxa"/>
            <w:tcBorders/>
            <w:vAlign w:val="center"/>
          </w:tcPr>
          <w:p>
            <w:pPr>
              <w:pStyle w:val="Normal"/>
              <w:widowControl/>
              <w:suppressAutoHyphens w:val="true"/>
              <w:spacing w:lineRule="auto" w:line="240" w:before="0" w:after="0"/>
              <w:jc w:val="center"/>
              <w:rPr>
                <w:b/>
                <w:sz w:val="18"/>
              </w:rPr>
            </w:pPr>
            <w:r>
              <w:rPr>
                <w:rFonts w:eastAsia="Calibri" w:cs=""/>
                <w:b/>
                <w:kern w:val="0"/>
                <w:sz w:val="18"/>
                <w:szCs w:val="22"/>
                <w:lang w:val="fr-FR" w:eastAsia="en-US" w:bidi="ar-SA"/>
              </w:rPr>
              <w:t>FAIT</w:t>
            </w:r>
          </w:p>
        </w:tc>
        <w:tc>
          <w:tcPr>
            <w:tcW w:w="945" w:type="dxa"/>
            <w:tcBorders/>
            <w:vAlign w:val="center"/>
          </w:tcPr>
          <w:p>
            <w:pPr>
              <w:pStyle w:val="Normal"/>
              <w:widowControl/>
              <w:suppressAutoHyphens w:val="true"/>
              <w:spacing w:lineRule="auto" w:line="240" w:before="0" w:after="0"/>
              <w:jc w:val="center"/>
              <w:rPr>
                <w:b/>
                <w:sz w:val="18"/>
              </w:rPr>
            </w:pPr>
            <w:r>
              <w:rPr>
                <w:rFonts w:eastAsia="Calibri" w:cs=""/>
                <w:b/>
                <w:kern w:val="0"/>
                <w:sz w:val="18"/>
                <w:szCs w:val="22"/>
                <w:lang w:val="fr-FR" w:eastAsia="en-US" w:bidi="ar-SA"/>
              </w:rPr>
              <w:t>POINTS</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Demande la carte vitale pour vérifier l’historique complet</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Explications sur la Sertraline</w:t>
            </w:r>
          </w:p>
          <w:p>
            <w:pPr>
              <w:pStyle w:val="ListParagraph"/>
              <w:widowControl/>
              <w:numPr>
                <w:ilvl w:val="0"/>
                <w:numId w:val="5"/>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Traitement de fond à prendre quotidiennement</w:t>
            </w:r>
          </w:p>
          <w:p>
            <w:pPr>
              <w:pStyle w:val="ListParagraph"/>
              <w:widowControl/>
              <w:numPr>
                <w:ilvl w:val="0"/>
                <w:numId w:val="5"/>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Délai d’efficacité est d’environ 2-3 semaines</w:t>
            </w:r>
          </w:p>
          <w:p>
            <w:pPr>
              <w:pStyle w:val="ListParagraph"/>
              <w:widowControl/>
              <w:numPr>
                <w:ilvl w:val="0"/>
                <w:numId w:val="5"/>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Durée minimale recommandée de 6 mois.</w:t>
            </w:r>
          </w:p>
          <w:p>
            <w:pPr>
              <w:pStyle w:val="ListParagraph"/>
              <w:widowControl/>
              <w:numPr>
                <w:ilvl w:val="0"/>
                <w:numId w:val="5"/>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Ne jamais arrêter brutalement le traitement</w:t>
            </w:r>
          </w:p>
          <w:p>
            <w:pPr>
              <w:pStyle w:val="ListParagraph"/>
              <w:widowControl/>
              <w:numPr>
                <w:ilvl w:val="0"/>
                <w:numId w:val="5"/>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Conseiller un suivi psy</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Explication sur l’Oxazépam</w:t>
            </w:r>
          </w:p>
          <w:p>
            <w:pPr>
              <w:pStyle w:val="ListParagraph"/>
              <w:widowControl/>
              <w:numPr>
                <w:ilvl w:val="0"/>
                <w:numId w:val="6"/>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Traitement de crise à prendre en « si besoin »</w:t>
            </w:r>
          </w:p>
          <w:p>
            <w:pPr>
              <w:pStyle w:val="ListParagraph"/>
              <w:widowControl/>
              <w:numPr>
                <w:ilvl w:val="0"/>
                <w:numId w:val="6"/>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L’effet rapide</w:t>
            </w:r>
          </w:p>
          <w:p>
            <w:pPr>
              <w:pStyle w:val="ListParagraph"/>
              <w:widowControl/>
              <w:numPr>
                <w:ilvl w:val="0"/>
                <w:numId w:val="6"/>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Traitement à court terme</w:t>
            </w:r>
          </w:p>
          <w:p>
            <w:pPr>
              <w:pStyle w:val="ListParagraph"/>
              <w:widowControl/>
              <w:numPr>
                <w:ilvl w:val="0"/>
                <w:numId w:val="6"/>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Risque de somnolence</w:t>
            </w:r>
          </w:p>
          <w:p>
            <w:pPr>
              <w:pStyle w:val="ListParagraph"/>
              <w:widowControl/>
              <w:numPr>
                <w:ilvl w:val="0"/>
                <w:numId w:val="6"/>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Ne pas associer au Stresam</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Rassurer la patiente sur le risque de dépendance associé à l’antidépresseur</w:t>
            </w:r>
          </w:p>
          <w:p>
            <w:pPr>
              <w:pStyle w:val="ListParagraph"/>
              <w:widowControl/>
              <w:numPr>
                <w:ilvl w:val="0"/>
                <w:numId w:val="8"/>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Pas de risque de dépendance</w:t>
            </w:r>
          </w:p>
          <w:p>
            <w:pPr>
              <w:pStyle w:val="ListParagraph"/>
              <w:widowControl/>
              <w:numPr>
                <w:ilvl w:val="0"/>
                <w:numId w:val="8"/>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La diminution doit être faite progressivement avec le médecin</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Conseil sur le moment de prise de la Sertraline</w:t>
            </w:r>
          </w:p>
          <w:p>
            <w:pPr>
              <w:pStyle w:val="ListParagraph"/>
              <w:widowControl/>
              <w:numPr>
                <w:ilvl w:val="0"/>
                <w:numId w:val="7"/>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Dès aujourd’hui</w:t>
            </w:r>
          </w:p>
          <w:p>
            <w:pPr>
              <w:pStyle w:val="ListParagraph"/>
              <w:widowControl/>
              <w:numPr>
                <w:ilvl w:val="0"/>
                <w:numId w:val="7"/>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Peu importe quand dans la journée</w:t>
            </w:r>
          </w:p>
          <w:p>
            <w:pPr>
              <w:pStyle w:val="ListParagraph"/>
              <w:widowControl/>
              <w:numPr>
                <w:ilvl w:val="0"/>
                <w:numId w:val="7"/>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A heure fixe</w:t>
            </w:r>
          </w:p>
          <w:p>
            <w:pPr>
              <w:pStyle w:val="ListParagraph"/>
              <w:widowControl/>
              <w:numPr>
                <w:ilvl w:val="0"/>
                <w:numId w:val="7"/>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Au cours du repas</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Conseil sur l’oubli de la Sertraline</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tc>
      </w:tr>
      <w:tr>
        <w:trPr>
          <w:trHeight w:val="624" w:hRule="atLeast"/>
        </w:trPr>
        <w:tc>
          <w:tcPr>
            <w:tcW w:w="12327" w:type="dxa"/>
            <w:tcBorders/>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Effets indésirables Sertraline</w:t>
            </w:r>
          </w:p>
          <w:p>
            <w:pPr>
              <w:pStyle w:val="ListParagraph"/>
              <w:widowControl/>
              <w:numPr>
                <w:ilvl w:val="0"/>
                <w:numId w:val="9"/>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Troubles de la libido : Baisse du désir</w:t>
            </w:r>
          </w:p>
          <w:p>
            <w:pPr>
              <w:pStyle w:val="ListParagraph"/>
              <w:widowControl/>
              <w:numPr>
                <w:ilvl w:val="0"/>
                <w:numId w:val="9"/>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Troubles digestifs : Nausée et diarrhées</w:t>
            </w:r>
          </w:p>
          <w:p>
            <w:pPr>
              <w:pStyle w:val="ListParagraph"/>
              <w:widowControl/>
              <w:numPr>
                <w:ilvl w:val="0"/>
                <w:numId w:val="9"/>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Somnolence possible en particulier en début de traitement</w:t>
            </w:r>
          </w:p>
          <w:p>
            <w:pPr>
              <w:pStyle w:val="ListParagraph"/>
              <w:widowControl/>
              <w:numPr>
                <w:ilvl w:val="0"/>
                <w:numId w:val="9"/>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Bouche sèche</w:t>
            </w:r>
          </w:p>
          <w:p>
            <w:pPr>
              <w:pStyle w:val="ListParagraph"/>
              <w:widowControl/>
              <w:numPr>
                <w:ilvl w:val="0"/>
                <w:numId w:val="9"/>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Prise de poids</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tc>
      </w:tr>
      <w:tr>
        <w:trPr>
          <w:trHeight w:val="54" w:hRule="atLeast"/>
        </w:trPr>
        <w:tc>
          <w:tcPr>
            <w:tcW w:w="12327" w:type="dxa"/>
            <w:tcBorders/>
            <w:vAlign w:val="center"/>
          </w:tcPr>
          <w:p>
            <w:pPr>
              <w:pStyle w:val="Normal"/>
              <w:widowControl/>
              <w:suppressAutoHyphens w:val="true"/>
              <w:spacing w:lineRule="auto" w:line="240" w:before="0" w:after="0"/>
              <w:jc w:val="start"/>
              <w:rPr>
                <w:rFonts w:cs="Calibri" w:cstheme="minorHAnsi"/>
              </w:rPr>
            </w:pPr>
            <w:r>
              <w:rPr>
                <w:rFonts w:eastAsia="Calibri" w:cs="Calibri" w:cstheme="minorHAnsi"/>
                <w:kern w:val="0"/>
                <w:sz w:val="22"/>
                <w:szCs w:val="22"/>
                <w:lang w:val="fr-FR" w:eastAsia="en-US" w:bidi="ar-SA"/>
              </w:rPr>
              <w:t>Demande spontanée d’ibuprofène</w:t>
            </w:r>
          </w:p>
          <w:p>
            <w:pPr>
              <w:pStyle w:val="ListParagraph"/>
              <w:widowControl/>
              <w:numPr>
                <w:ilvl w:val="0"/>
                <w:numId w:val="10"/>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L’étudiant a écarté le risque de grossesse</w:t>
            </w:r>
          </w:p>
          <w:p>
            <w:pPr>
              <w:pStyle w:val="ListParagraph"/>
              <w:widowControl/>
              <w:numPr>
                <w:ilvl w:val="0"/>
                <w:numId w:val="10"/>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L’étudiant a vérifié que la patiente ne prenait pas d’autres AINS</w:t>
            </w:r>
          </w:p>
          <w:p>
            <w:pPr>
              <w:pStyle w:val="ListParagraph"/>
              <w:widowControl/>
              <w:numPr>
                <w:ilvl w:val="0"/>
                <w:numId w:val="10"/>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L’étudiant confirme le lien probable entre douleurs et dépression</w:t>
            </w:r>
          </w:p>
          <w:p>
            <w:pPr>
              <w:pStyle w:val="ListParagraph"/>
              <w:widowControl/>
              <w:numPr>
                <w:ilvl w:val="0"/>
                <w:numId w:val="10"/>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L’étudiant a déconseillé l’usage d’AINS</w:t>
            </w:r>
          </w:p>
          <w:p>
            <w:pPr>
              <w:pStyle w:val="ListParagraph"/>
              <w:widowControl/>
              <w:numPr>
                <w:ilvl w:val="0"/>
                <w:numId w:val="10"/>
              </w:numPr>
              <w:suppressAutoHyphens w:val="true"/>
              <w:spacing w:lineRule="auto" w:line="240" w:before="0" w:after="0"/>
              <w:contextualSpacing/>
              <w:jc w:val="start"/>
              <w:rPr>
                <w:rFonts w:cs="Calibri" w:cstheme="minorHAnsi"/>
              </w:rPr>
            </w:pPr>
            <w:r>
              <w:rPr>
                <w:rFonts w:eastAsia="Calibri" w:cs="Calibri" w:cstheme="minorHAnsi"/>
                <w:kern w:val="0"/>
                <w:sz w:val="22"/>
                <w:szCs w:val="22"/>
                <w:lang w:val="fr-FR" w:eastAsia="en-US" w:bidi="ar-SA"/>
              </w:rPr>
              <w:t xml:space="preserve">[BONUS] L’étudiant évoque l’IM IRSR + AINS qui augmente le risque de saignement </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1</w:t>
            </w:r>
          </w:p>
        </w:tc>
      </w:tr>
      <w:tr>
        <w:trPr>
          <w:trHeight w:val="624" w:hRule="atLeast"/>
        </w:trPr>
        <w:tc>
          <w:tcPr>
            <w:tcW w:w="12327" w:type="dxa"/>
            <w:tcBorders/>
            <w:vAlign w:val="center"/>
          </w:tcPr>
          <w:p>
            <w:pPr>
              <w:pStyle w:val="Normal"/>
              <w:widowControl/>
              <w:suppressAutoHyphens w:val="true"/>
              <w:spacing w:lineRule="auto" w:line="240" w:before="0" w:after="0"/>
              <w:jc w:val="start"/>
              <w:rPr>
                <w:rFonts w:cs="Calibri" w:cstheme="minorHAnsi"/>
                <w:bCs/>
              </w:rPr>
            </w:pPr>
            <w:r>
              <w:rPr>
                <w:rFonts w:eastAsia="Calibri" w:cs="Calibri" w:cstheme="minorHAnsi"/>
                <w:bCs/>
                <w:kern w:val="0"/>
                <w:sz w:val="22"/>
                <w:szCs w:val="22"/>
                <w:lang w:val="fr-FR" w:eastAsia="en-US" w:bidi="ar-SA"/>
              </w:rPr>
              <w:t>Ethylotest</w:t>
            </w:r>
          </w:p>
          <w:p>
            <w:pPr>
              <w:pStyle w:val="ListParagraph"/>
              <w:widowControl/>
              <w:numPr>
                <w:ilvl w:val="0"/>
                <w:numId w:val="11"/>
              </w:numPr>
              <w:suppressAutoHyphens w:val="true"/>
              <w:spacing w:lineRule="auto" w:line="240" w:before="0" w:after="0"/>
              <w:contextualSpacing/>
              <w:jc w:val="start"/>
              <w:rPr>
                <w:rFonts w:cs="Calibri" w:cstheme="minorHAnsi"/>
                <w:bCs/>
              </w:rPr>
            </w:pPr>
            <w:r>
              <w:rPr>
                <w:rFonts w:eastAsia="Calibri" w:cs="Calibri" w:cstheme="minorHAnsi"/>
                <w:bCs/>
                <w:kern w:val="0"/>
                <w:sz w:val="22"/>
                <w:szCs w:val="22"/>
                <w:lang w:val="fr-FR" w:eastAsia="en-US" w:bidi="ar-SA"/>
              </w:rPr>
              <w:t>Déconseiller la consommation d’alcool</w:t>
            </w:r>
          </w:p>
          <w:p>
            <w:pPr>
              <w:pStyle w:val="ListParagraph"/>
              <w:widowControl/>
              <w:numPr>
                <w:ilvl w:val="0"/>
                <w:numId w:val="11"/>
              </w:numPr>
              <w:suppressAutoHyphens w:val="true"/>
              <w:spacing w:lineRule="auto" w:line="240" w:before="0" w:after="0"/>
              <w:contextualSpacing/>
              <w:jc w:val="start"/>
              <w:rPr>
                <w:rFonts w:cs="Calibri" w:cstheme="minorHAnsi"/>
                <w:bCs/>
              </w:rPr>
            </w:pPr>
            <w:r>
              <w:rPr>
                <w:rFonts w:eastAsia="Calibri" w:cs="Calibri" w:cstheme="minorHAnsi"/>
                <w:bCs/>
                <w:kern w:val="0"/>
                <w:sz w:val="22"/>
                <w:szCs w:val="22"/>
                <w:lang w:val="fr-FR" w:eastAsia="en-US" w:bidi="ar-SA"/>
              </w:rPr>
              <w:t>Déconseiller la conduite automobile</w:t>
            </w:r>
          </w:p>
        </w:tc>
        <w:tc>
          <w:tcPr>
            <w:tcW w:w="946"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cPr>
          <w:p>
            <w:pPr>
              <w:pStyle w:val="Normal"/>
              <w:widowControl/>
              <w:suppressAutoHyphens w:val="true"/>
              <w:spacing w:lineRule="auto" w:line="240" w:before="0" w:after="0"/>
              <w:jc w:val="center"/>
              <w:rPr>
                <w:rFonts w:cs="Calibri" w:cstheme="minorHAnsi"/>
              </w:rPr>
            </w:pPr>
            <w:r>
              <w:rPr>
                <w:rFonts w:cs="Calibri" w:cstheme="minorHAnsi"/>
              </w:rPr>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tc>
      </w:tr>
      <w:tr>
        <w:trPr>
          <w:trHeight w:val="624" w:hRule="atLeast"/>
        </w:trPr>
        <w:tc>
          <w:tcPr>
            <w:tcW w:w="12327" w:type="dxa"/>
            <w:tcBorders>
              <w:top w:val="nil"/>
            </w:tcBorders>
            <w:vAlign w:val="center"/>
          </w:tcPr>
          <w:p>
            <w:pPr>
              <w:pStyle w:val="Normal"/>
              <w:widowControl/>
              <w:suppressAutoHyphens w:val="true"/>
              <w:spacing w:lineRule="auto" w:line="240" w:before="0" w:after="0"/>
              <w:jc w:val="start"/>
              <w:rPr>
                <w:rFonts w:cs="Calibri" w:cstheme="minorHAnsi"/>
                <w:bCs/>
              </w:rPr>
            </w:pPr>
            <w:r>
              <w:rPr>
                <w:rFonts w:eastAsia="Calibri" w:cs="Calibri" w:cstheme="minorHAnsi"/>
                <w:bCs/>
                <w:kern w:val="0"/>
                <w:sz w:val="22"/>
                <w:szCs w:val="22"/>
                <w:lang w:val="fr-FR" w:eastAsia="en-US" w:bidi="ar-SA"/>
              </w:rPr>
              <w:t>Délivrance du traitement [BONUS]</w:t>
            </w:r>
          </w:p>
          <w:p>
            <w:pPr>
              <w:pStyle w:val="Normal"/>
              <w:widowControl/>
              <w:numPr>
                <w:ilvl w:val="0"/>
                <w:numId w:val="12"/>
              </w:numPr>
              <w:suppressAutoHyphens w:val="true"/>
              <w:spacing w:lineRule="auto" w:line="240" w:before="0" w:after="0"/>
              <w:jc w:val="start"/>
              <w:rPr>
                <w:rFonts w:ascii="Calibri" w:hAnsi="Calibri" w:eastAsia="Calibri" w:cs="Calibri" w:cstheme="minorHAnsi"/>
                <w:bCs/>
                <w:kern w:val="0"/>
                <w:sz w:val="22"/>
                <w:szCs w:val="22"/>
                <w:lang w:val="fr-FR" w:eastAsia="en-US" w:bidi="ar-SA"/>
              </w:rPr>
            </w:pPr>
            <w:r>
              <w:rPr>
                <w:rFonts w:eastAsia="Calibri" w:cs="Calibri" w:cstheme="minorHAnsi"/>
                <w:bCs/>
                <w:kern w:val="0"/>
                <w:sz w:val="22"/>
                <w:szCs w:val="22"/>
                <w:lang w:val="fr-FR" w:eastAsia="en-US" w:bidi="ar-SA"/>
              </w:rPr>
              <w:t>l’étudiant donne le bon nombre de boites</w:t>
            </w:r>
          </w:p>
          <w:p>
            <w:pPr>
              <w:pStyle w:val="Normal"/>
              <w:widowControl/>
              <w:numPr>
                <w:ilvl w:val="0"/>
                <w:numId w:val="12"/>
              </w:numPr>
              <w:suppressAutoHyphens w:val="true"/>
              <w:spacing w:lineRule="auto" w:line="240" w:before="0" w:after="0"/>
              <w:jc w:val="start"/>
              <w:rPr>
                <w:rFonts w:ascii="Calibri" w:hAnsi="Calibri" w:eastAsia="Calibri" w:cs="Calibri" w:cstheme="minorHAnsi"/>
                <w:bCs/>
                <w:kern w:val="0"/>
                <w:sz w:val="22"/>
                <w:szCs w:val="22"/>
                <w:lang w:val="fr-FR" w:eastAsia="en-US" w:bidi="ar-SA"/>
              </w:rPr>
            </w:pPr>
            <w:r>
              <w:rPr>
                <w:rFonts w:eastAsia="Calibri" w:cs="Calibri" w:cstheme="minorHAnsi"/>
                <w:bCs/>
                <w:kern w:val="0"/>
                <w:sz w:val="22"/>
                <w:szCs w:val="22"/>
                <w:lang w:val="fr-FR" w:eastAsia="en-US" w:bidi="ar-SA"/>
              </w:rPr>
              <w:t>l’étudiant n’oublie pas de donner les médicaments</w:t>
            </w:r>
          </w:p>
        </w:tc>
        <w:tc>
          <w:tcPr>
            <w:tcW w:w="946" w:type="dxa"/>
            <w:tcBorders>
              <w:top w:val="nil"/>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op w:val="nil"/>
            </w:tcBorders>
            <w:vAlign w:val="center"/>
          </w:tcPr>
          <w:p>
            <w:pPr>
              <w:pStyle w:val="Normal"/>
              <w:widowControl/>
              <w:suppressAutoHyphens w:val="true"/>
              <w:spacing w:lineRule="auto" w:line="240" w:before="0" w:after="0"/>
              <w:jc w:val="start"/>
              <w:rPr>
                <w:rFonts w:cs="Calibri" w:cstheme="minorHAnsi"/>
              </w:rPr>
            </w:pPr>
            <w:r>
              <w:rPr>
                <w:rFonts w:cs="Calibri" w:cstheme="minorHAnsi"/>
              </w:rPr>
            </w:r>
          </w:p>
        </w:tc>
        <w:tc>
          <w:tcPr>
            <w:tcW w:w="945" w:type="dxa"/>
            <w:tcBorders>
              <w:top w:val="nil"/>
            </w:tcBorders>
          </w:tcPr>
          <w:p>
            <w:pPr>
              <w:pStyle w:val="Normal"/>
              <w:widowControl/>
              <w:suppressAutoHyphens w:val="true"/>
              <w:spacing w:lineRule="auto" w:line="240" w:before="0" w:after="0"/>
              <w:jc w:val="center"/>
              <w:rPr>
                <w:rFonts w:cs="Calibri" w:cstheme="minorHAnsi"/>
              </w:rPr>
            </w:pPr>
            <w:r>
              <w:rPr>
                <w:rFonts w:eastAsia="Calibri" w:cs="Calibri" w:cstheme="minorHAnsi"/>
                <w:kern w:val="0"/>
                <w:sz w:val="22"/>
                <w:szCs w:val="22"/>
                <w:lang w:val="fr-FR" w:eastAsia="en-US" w:bidi="ar-SA"/>
              </w:rPr>
              <w:t>0,5</w:t>
            </w:r>
          </w:p>
        </w:tc>
      </w:tr>
    </w:tbl>
    <w:p>
      <w:pPr>
        <w:pStyle w:val="Normal"/>
        <w:rPr>
          <w:rFonts w:ascii="Arial" w:hAnsi="Arial" w:cs="Arial"/>
          <w:color w:themeColor="accent4" w:themeShade="bf" w:val="BF8F00"/>
        </w:rPr>
      </w:pPr>
      <w:r>
        <w:rPr>
          <w:rFonts w:cs="Arial" w:ascii="Arial" w:hAnsi="Arial"/>
          <w:color w:themeColor="accent4" w:themeShade="bf" w:val="BF8F00"/>
        </w:rPr>
      </w:r>
    </w:p>
    <w:p>
      <w:pPr>
        <w:pStyle w:val="Normal"/>
        <w:spacing w:lineRule="auto" w:line="240"/>
        <w:rPr>
          <w:rFonts w:eastAsia="Times New Roman" w:cs="Calibri" w:cstheme="minorHAnsi"/>
          <w:b/>
          <w:bCs/>
          <w:color w:val="000000"/>
          <w:szCs w:val="20"/>
          <w:lang w:eastAsia="fr-FR"/>
        </w:rPr>
      </w:pPr>
      <w:r>
        <w:rPr>
          <w:rFonts w:eastAsia="Times New Roman" w:cs="Calibri" w:cstheme="minorHAnsi"/>
          <w:b/>
          <w:bCs/>
          <w:color w:val="000000"/>
          <w:szCs w:val="20"/>
          <w:lang w:eastAsia="fr-FR"/>
        </w:rPr>
        <w:t xml:space="preserve">GRILLE(S) DES APTITUDES RELATIONNELLES </w:t>
      </w:r>
    </w:p>
    <w:p>
      <w:pPr>
        <w:pStyle w:val="Normal"/>
        <w:spacing w:lineRule="auto" w:line="240"/>
        <w:rPr>
          <w:rFonts w:eastAsia="Times New Roman" w:cs="Calibri" w:cstheme="minorHAnsi"/>
          <w:szCs w:val="20"/>
          <w:lang w:eastAsia="fr-FR"/>
        </w:rPr>
      </w:pPr>
      <w:r>
        <w:rPr>
          <w:rFonts w:eastAsia="Times New Roman" w:cs="Calibri" w:cstheme="minorHAnsi"/>
          <w:szCs w:val="20"/>
          <w:lang w:eastAsia="fr-FR"/>
        </w:rPr>
      </w:r>
    </w:p>
    <w:p>
      <w:pPr>
        <w:pStyle w:val="Normal"/>
        <w:spacing w:lineRule="auto" w:line="240" w:before="0" w:after="160"/>
        <w:rPr>
          <w:rFonts w:eastAsia="Times New Roman" w:cs="Calibri" w:cstheme="minorHAnsi"/>
          <w:szCs w:val="20"/>
          <w:lang w:eastAsia="fr-FR"/>
        </w:rPr>
      </w:pPr>
      <w:r>
        <w:rPr>
          <w:rFonts w:eastAsia="Times New Roman" w:cs="Calibri" w:cstheme="minorHAnsi"/>
          <w:szCs w:val="20"/>
          <w:lang w:eastAsia="fr-FR"/>
        </w:rPr>
        <w:t>APTITUDE A COMMUNIQUER</w:t>
      </w:r>
    </w:p>
    <w:tbl>
      <w:tblPr>
        <w:tblW w:w="3550" w:type="pct"/>
        <w:jc w:val="center"/>
        <w:tblInd w:w="0" w:type="dxa"/>
        <w:tblLayout w:type="fixed"/>
        <w:tblCellMar>
          <w:top w:w="0" w:type="dxa"/>
          <w:start w:w="108" w:type="dxa"/>
          <w:bottom w:w="0" w:type="dxa"/>
          <w:end w:w="108" w:type="dxa"/>
        </w:tblCellMar>
        <w:tblLook w:firstRow="1" w:noVBand="1" w:lastRow="0" w:firstColumn="1" w:lastColumn="0" w:noHBand="0" w:val="04a0"/>
      </w:tblPr>
      <w:tblGrid>
        <w:gridCol w:w="3644"/>
        <w:gridCol w:w="3646"/>
        <w:gridCol w:w="3642"/>
      </w:tblGrid>
      <w:tr>
        <w:trPr/>
        <w:tc>
          <w:tcPr>
            <w:tcW w:w="36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sz w:val="20"/>
                <w:szCs w:val="20"/>
                <w:lang w:eastAsia="fr-FR"/>
              </w:rPr>
            </w:pPr>
            <w:r>
              <w:rPr>
                <w:rFonts w:eastAsia="Times New Roman" w:cs="Calibri" w:cstheme="minorHAnsi"/>
                <w:b/>
                <w:bCs/>
                <w:color w:val="000000"/>
                <w:sz w:val="20"/>
                <w:szCs w:val="20"/>
                <w:lang w:eastAsia="fr-FR"/>
              </w:rPr>
              <w:t>Insuffisante</w:t>
            </w:r>
          </w:p>
        </w:tc>
        <w:tc>
          <w:tcPr>
            <w:tcW w:w="36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sz w:val="20"/>
                <w:szCs w:val="20"/>
                <w:lang w:eastAsia="fr-FR"/>
              </w:rPr>
            </w:pPr>
            <w:r>
              <w:rPr>
                <w:rFonts w:eastAsia="Times New Roman" w:cs="Calibri" w:cstheme="minorHAnsi"/>
                <w:b/>
                <w:bCs/>
                <w:color w:val="000000"/>
                <w:sz w:val="20"/>
                <w:szCs w:val="20"/>
                <w:lang w:eastAsia="fr-FR"/>
              </w:rPr>
              <w:t>Satisfaisante</w:t>
            </w:r>
          </w:p>
        </w:tc>
        <w:tc>
          <w:tcPr>
            <w:tcW w:w="36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sz w:val="20"/>
                <w:szCs w:val="20"/>
                <w:lang w:eastAsia="fr-FR"/>
              </w:rPr>
            </w:pPr>
            <w:r>
              <w:rPr>
                <w:rFonts w:eastAsia="Times New Roman" w:cs="Calibri" w:cstheme="minorHAnsi"/>
                <w:b/>
                <w:bCs/>
                <w:color w:val="000000"/>
                <w:sz w:val="20"/>
                <w:szCs w:val="20"/>
                <w:lang w:eastAsia="fr-FR"/>
              </w:rPr>
              <w:t>Remarquable</w:t>
            </w:r>
          </w:p>
        </w:tc>
      </w:tr>
      <w:tr>
        <w:trPr/>
        <w:tc>
          <w:tcPr>
            <w:tcW w:w="36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b/>
                <w:bCs/>
                <w:color w:val="000000"/>
                <w:sz w:val="20"/>
                <w:szCs w:val="20"/>
                <w:lang w:eastAsia="fr-FR"/>
              </w:rPr>
            </w:pPr>
            <w:r>
              <w:rPr>
                <w:rFonts w:eastAsia="Times New Roman" w:cs="Calibri" w:cstheme="minorHAnsi"/>
                <w:b/>
                <w:bCs/>
                <w:color w:val="000000"/>
                <w:sz w:val="20"/>
                <w:szCs w:val="20"/>
                <w:lang w:eastAsia="fr-FR"/>
              </w:rPr>
              <w:t>0</w:t>
            </w:r>
          </w:p>
        </w:tc>
        <w:tc>
          <w:tcPr>
            <w:tcW w:w="36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b/>
                <w:bCs/>
                <w:color w:val="000000"/>
                <w:sz w:val="20"/>
                <w:szCs w:val="20"/>
                <w:lang w:eastAsia="fr-FR"/>
              </w:rPr>
            </w:pPr>
            <w:r>
              <w:rPr>
                <w:rFonts w:eastAsia="Times New Roman" w:cs="Calibri" w:cstheme="minorHAnsi"/>
                <w:b/>
                <w:bCs/>
                <w:color w:val="000000"/>
                <w:sz w:val="20"/>
                <w:szCs w:val="20"/>
                <w:lang w:eastAsia="fr-FR"/>
              </w:rPr>
              <w:t>0.75</w:t>
            </w:r>
          </w:p>
        </w:tc>
        <w:tc>
          <w:tcPr>
            <w:tcW w:w="36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cs="Calibri" w:cstheme="minorHAnsi"/>
                <w:b/>
                <w:bCs/>
                <w:color w:val="000000"/>
                <w:sz w:val="20"/>
                <w:szCs w:val="20"/>
                <w:lang w:eastAsia="fr-FR"/>
              </w:rPr>
            </w:pPr>
            <w:r>
              <w:rPr>
                <w:rFonts w:eastAsia="Times New Roman" w:cs="Calibri" w:cstheme="minorHAnsi"/>
                <w:b/>
                <w:bCs/>
                <w:color w:val="000000"/>
                <w:sz w:val="20"/>
                <w:szCs w:val="20"/>
                <w:lang w:eastAsia="fr-FR"/>
              </w:rPr>
              <w:t>1.5</w:t>
            </w:r>
          </w:p>
        </w:tc>
      </w:tr>
      <w:tr>
        <w:trPr>
          <w:trHeight w:val="70" w:hRule="atLeast"/>
        </w:trPr>
        <w:tc>
          <w:tcPr>
            <w:tcW w:w="3644"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eastAsia="Times New Roman" w:cs="Calibri" w:cstheme="minorHAnsi"/>
                <w:lang w:eastAsia="fr-FR"/>
              </w:rPr>
            </w:pPr>
            <w:r>
              <w:rPr>
                <w:rFonts w:eastAsia="Times New Roman" w:cs="Calibri" w:cstheme="minorHAnsi"/>
                <w:lang w:eastAsia="fr-FR"/>
              </w:rPr>
              <w:t>Ignore les questions ou se montre impatient ou agacé.</w:t>
            </w:r>
          </w:p>
          <w:p>
            <w:pPr>
              <w:pStyle w:val="Normal"/>
              <w:spacing w:lineRule="auto" w:line="240" w:before="0" w:after="160"/>
              <w:rPr>
                <w:rFonts w:eastAsia="Times New Roman" w:cs="Calibri" w:cstheme="minorHAnsi"/>
                <w:lang w:eastAsia="fr-FR"/>
              </w:rPr>
            </w:pPr>
            <w:r>
              <w:rPr>
                <w:rFonts w:eastAsia="Times New Roman" w:cs="Calibri" w:cstheme="minorHAnsi"/>
                <w:lang w:eastAsia="fr-FR"/>
              </w:rPr>
              <w:t>Les informations transmises sont confuses ou désorganisées.</w:t>
            </w:r>
          </w:p>
        </w:tc>
        <w:tc>
          <w:tcPr>
            <w:tcW w:w="3646"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cs="Calibri" w:cstheme="minorHAnsi"/>
                <w:iCs/>
              </w:rPr>
            </w:pPr>
            <w:r>
              <w:rPr>
                <w:rFonts w:cs="Calibri" w:cstheme="minorHAnsi"/>
                <w:iCs/>
              </w:rPr>
              <w:t>Répond de manière appropriée aux questions posées. La plupart des informations transmises sont pertinentes.</w:t>
            </w:r>
          </w:p>
          <w:p>
            <w:pPr>
              <w:pStyle w:val="Normal"/>
              <w:spacing w:lineRule="auto" w:line="240" w:before="0" w:after="160"/>
              <w:rPr>
                <w:rFonts w:eastAsia="Times New Roman" w:cs="Calibri" w:cstheme="minorHAnsi"/>
                <w:lang w:eastAsia="fr-FR"/>
              </w:rPr>
            </w:pPr>
            <w:r>
              <w:rPr>
                <w:rFonts w:eastAsia="Times New Roman" w:cs="Calibri" w:cstheme="minorHAnsi"/>
                <w:lang w:eastAsia="fr-FR"/>
              </w:rPr>
              <w:t>Vocabulaire adéquat avec quelques erreurs mineures.</w:t>
            </w:r>
          </w:p>
        </w:tc>
        <w:tc>
          <w:tcPr>
            <w:tcW w:w="3642" w:type="dxa"/>
            <w:tcBorders>
              <w:top w:val="single" w:sz="4" w:space="0" w:color="000000"/>
              <w:start w:val="single" w:sz="4" w:space="0" w:color="000000"/>
              <w:bottom w:val="single" w:sz="4" w:space="0" w:color="000000"/>
              <w:end w:val="single" w:sz="4" w:space="0" w:color="000000"/>
            </w:tcBorders>
          </w:tcPr>
          <w:p>
            <w:pPr>
              <w:pStyle w:val="Normal"/>
              <w:spacing w:lineRule="auto" w:line="240"/>
              <w:rPr>
                <w:rFonts w:eastAsia="Times New Roman" w:cs="Calibri" w:cstheme="minorHAnsi"/>
                <w:lang w:eastAsia="fr-FR"/>
              </w:rPr>
            </w:pPr>
            <w:r>
              <w:rPr>
                <w:rFonts w:eastAsia="Times New Roman" w:cs="Calibri" w:cstheme="minorHAnsi"/>
                <w:lang w:eastAsia="fr-FR"/>
              </w:rPr>
              <w:t xml:space="preserve">Les informations transmises sont pertinentes. </w:t>
            </w:r>
          </w:p>
          <w:p>
            <w:pPr>
              <w:pStyle w:val="Normal"/>
              <w:spacing w:lineRule="auto" w:line="240"/>
              <w:rPr>
                <w:rFonts w:eastAsia="Times New Roman" w:cs="Calibri" w:cstheme="minorHAnsi"/>
                <w:lang w:eastAsia="fr-FR"/>
              </w:rPr>
            </w:pPr>
            <w:r>
              <w:rPr>
                <w:rFonts w:eastAsia="Times New Roman" w:cs="Calibri" w:cstheme="minorHAnsi"/>
                <w:lang w:eastAsia="fr-FR"/>
              </w:rPr>
              <w:t>Langage parfaitement adapté et professionnel.</w:t>
            </w:r>
          </w:p>
          <w:p>
            <w:pPr>
              <w:pStyle w:val="Normal"/>
              <w:spacing w:lineRule="auto" w:line="240" w:before="0" w:after="160"/>
              <w:rPr>
                <w:rFonts w:eastAsia="Times New Roman" w:cs="Calibri" w:cstheme="minorHAnsi"/>
                <w:lang w:eastAsia="fr-FR"/>
              </w:rPr>
            </w:pPr>
            <w:r>
              <w:rPr>
                <w:rFonts w:eastAsia="Times New Roman" w:cs="Calibri" w:cstheme="minorHAnsi"/>
                <w:lang w:eastAsia="fr-FR"/>
              </w:rPr>
            </w:r>
          </w:p>
        </w:tc>
      </w:tr>
    </w:tbl>
    <w:p>
      <w:pPr>
        <w:sectPr>
          <w:footerReference w:type="even" r:id="rId3"/>
          <w:footerReference w:type="default" r:id="rId4"/>
          <w:footerReference w:type="first" r:id="rId5"/>
          <w:type w:val="nextPage"/>
          <w:pgSz w:orient="landscape" w:w="16838" w:h="11906"/>
          <w:pgMar w:left="720" w:right="720" w:gutter="0" w:header="0" w:top="720" w:footer="708" w:bottom="765"/>
          <w:pgNumType w:fmt="decimal"/>
          <w:formProt w:val="false"/>
          <w:textDirection w:val="lrTb"/>
          <w:docGrid w:type="default" w:linePitch="360" w:charSpace="0"/>
        </w:sectPr>
      </w:pPr>
    </w:p>
    <w:p>
      <w:pPr>
        <w:pStyle w:val="Normal"/>
        <w:spacing w:lineRule="auto" w:line="360" w:before="0" w:after="0"/>
        <w:rPr>
          <w:rFonts w:cs="Calibri" w:cstheme="minorHAnsi"/>
          <w:b/>
          <w:sz w:val="32"/>
        </w:rPr>
      </w:pPr>
      <w:r>
        <w:rPr>
          <w:rFonts w:cs="Calibri" w:cstheme="minorHAnsi"/>
          <w:b/>
          <w:sz w:val="32"/>
        </w:rPr>
        <w:t>MATERIEL</w:t>
      </w:r>
    </w:p>
    <w:p>
      <w:pPr>
        <w:pStyle w:val="Normal"/>
        <w:spacing w:lineRule="auto" w:line="360" w:before="0" w:after="0"/>
        <w:rPr>
          <w:rFonts w:cs="Calibri" w:cstheme="minorHAnsi"/>
          <w:b/>
          <w:sz w:val="32"/>
        </w:rPr>
      </w:pPr>
      <w:r>
        <w:rPr>
          <w:rFonts w:cs="Calibri" w:cstheme="minorHAnsi"/>
          <w:b/>
          <w:sz w:val="32"/>
        </w:rPr>
      </w:r>
    </w:p>
    <w:p>
      <w:pPr>
        <w:pStyle w:val="Normal"/>
        <w:spacing w:lineRule="auto" w:line="360"/>
        <w:rPr>
          <w:rFonts w:cs="Calibri" w:cstheme="minorHAnsi"/>
          <w:sz w:val="24"/>
        </w:rPr>
      </w:pPr>
      <w:r>
        <w:rPr>
          <w:rFonts w:cs="Calibri" w:cstheme="minorHAnsi"/>
          <w:sz w:val="24"/>
        </w:rPr>
        <w:t>1 table (pour symboliser le comptoir)</w:t>
      </w:r>
    </w:p>
    <w:p>
      <w:pPr>
        <w:pStyle w:val="Normal"/>
        <w:spacing w:lineRule="auto" w:line="360"/>
        <w:rPr>
          <w:rFonts w:cs="Calibri" w:cstheme="minorHAnsi"/>
          <w:sz w:val="24"/>
        </w:rPr>
      </w:pPr>
      <w:r>
        <w:rPr>
          <w:rFonts w:cs="Calibri" w:cstheme="minorHAnsi"/>
          <w:sz w:val="24"/>
        </w:rPr>
        <w:t>1 Dorosz</w:t>
      </w:r>
    </w:p>
    <w:p>
      <w:pPr>
        <w:pStyle w:val="Normal"/>
        <w:spacing w:lineRule="auto" w:line="360"/>
        <w:rPr>
          <w:rFonts w:cs="Calibri" w:cstheme="minorHAnsi"/>
          <w:sz w:val="24"/>
        </w:rPr>
      </w:pPr>
      <w:r>
        <w:rPr>
          <w:rFonts w:cs="Calibri" w:cstheme="minorHAnsi"/>
          <w:sz w:val="24"/>
        </w:rPr>
        <w:t>Les boites de médicaments :</w:t>
      </w:r>
    </w:p>
    <w:p>
      <w:pPr>
        <w:pStyle w:val="Normal"/>
        <w:numPr>
          <w:ilvl w:val="0"/>
          <w:numId w:val="13"/>
        </w:numPr>
        <w:spacing w:lineRule="auto" w:line="360"/>
        <w:rPr>
          <w:rFonts w:cs="Calibri" w:cstheme="minorHAnsi"/>
          <w:sz w:val="24"/>
        </w:rPr>
      </w:pPr>
      <w:r>
        <w:rPr>
          <w:rFonts w:cs="Calibri" w:cstheme="minorHAnsi"/>
          <w:sz w:val="24"/>
        </w:rPr>
        <w:t>Sertraline</w:t>
      </w:r>
    </w:p>
    <w:p>
      <w:pPr>
        <w:pStyle w:val="Normal"/>
        <w:numPr>
          <w:ilvl w:val="0"/>
          <w:numId w:val="13"/>
        </w:numPr>
        <w:spacing w:lineRule="auto" w:line="360"/>
        <w:rPr>
          <w:rFonts w:cs="Calibri" w:cstheme="minorHAnsi"/>
          <w:sz w:val="24"/>
        </w:rPr>
      </w:pPr>
      <w:r>
        <w:rPr>
          <w:rFonts w:cs="Calibri" w:cstheme="minorHAnsi"/>
          <w:sz w:val="24"/>
        </w:rPr>
        <w:t>Oxazépam</w:t>
      </w:r>
    </w:p>
    <w:p>
      <w:pPr>
        <w:pStyle w:val="Normal"/>
        <w:numPr>
          <w:ilvl w:val="0"/>
          <w:numId w:val="13"/>
        </w:numPr>
        <w:spacing w:lineRule="auto" w:line="360"/>
        <w:rPr>
          <w:rFonts w:cs="Calibri" w:cstheme="minorHAnsi"/>
          <w:sz w:val="24"/>
        </w:rPr>
      </w:pPr>
      <w:r>
        <w:rPr>
          <w:rFonts w:cs="Calibri" w:cstheme="minorHAnsi"/>
          <w:sz w:val="24"/>
        </w:rPr>
        <w:t>Ethylothest</w:t>
      </w:r>
    </w:p>
    <w:p>
      <w:pPr>
        <w:pStyle w:val="Normal"/>
        <w:numPr>
          <w:ilvl w:val="0"/>
          <w:numId w:val="13"/>
        </w:numPr>
        <w:spacing w:lineRule="auto" w:line="360"/>
        <w:rPr>
          <w:rFonts w:cs="Calibri" w:cstheme="minorHAnsi"/>
          <w:sz w:val="24"/>
        </w:rPr>
      </w:pPr>
      <w:r>
        <w:rPr>
          <w:rFonts w:cs="Calibri" w:cstheme="minorHAnsi"/>
          <w:sz w:val="24"/>
        </w:rPr>
        <w:t>Ibuprofène</w:t>
      </w:r>
    </w:p>
    <w:p>
      <w:pPr>
        <w:pStyle w:val="Normal"/>
        <w:spacing w:lineRule="auto" w:line="360"/>
        <w:rPr>
          <w:rFonts w:cs="Calibri" w:cstheme="minorHAnsi"/>
          <w:sz w:val="24"/>
        </w:rPr>
      </w:pPr>
      <w:r>
        <w:rPr>
          <w:rFonts w:cs="Calibri" w:cstheme="minorHAnsi"/>
          <w:sz w:val="24"/>
        </w:rPr>
        <w:t>Un sac de pharmacie</w:t>
      </w:r>
    </w:p>
    <w:p>
      <w:pPr>
        <w:pStyle w:val="Normal"/>
        <w:spacing w:lineRule="auto" w:line="360"/>
        <w:rPr>
          <w:rFonts w:cs="Calibri" w:cstheme="minorHAnsi"/>
          <w:sz w:val="24"/>
        </w:rPr>
      </w:pPr>
      <w:r>
        <w:rPr>
          <w:rFonts w:cs="Calibri" w:cstheme="minorHAnsi"/>
          <w:sz w:val="24"/>
        </w:rPr>
      </w:r>
    </w:p>
    <w:p>
      <w:pPr>
        <w:pStyle w:val="Normal"/>
        <w:spacing w:lineRule="auto" w:line="360"/>
        <w:rPr>
          <w:rFonts w:cs="Calibri" w:cstheme="minorHAnsi"/>
          <w:sz w:val="24"/>
        </w:rPr>
      </w:pPr>
      <w:r>
        <w:rPr>
          <w:rFonts w:cs="Calibri" w:cstheme="minorHAnsi"/>
          <w:sz w:val="24"/>
        </w:rPr>
      </w:r>
    </w:p>
    <w:p>
      <w:pPr>
        <w:pStyle w:val="Normal"/>
        <w:rPr>
          <w:rFonts w:ascii="Arial" w:hAnsi="Arial" w:cs="Arial"/>
          <w:sz w:val="28"/>
          <w:szCs w:val="28"/>
        </w:rPr>
      </w:pPr>
      <w:r>
        <w:rPr>
          <w:rFonts w:cs="Arial" w:ascii="Arial" w:hAnsi="Arial"/>
          <w:sz w:val="28"/>
          <w:szCs w:val="28"/>
        </w:rPr>
      </w:r>
      <w:r>
        <w:br w:type="page"/>
      </w:r>
    </w:p>
    <w:p>
      <w:pPr>
        <w:pStyle w:val="Normal"/>
        <w:spacing w:before="0" w:after="160"/>
        <w:rPr>
          <w:rFonts w:cs="Calibri" w:cstheme="minorHAnsi"/>
          <w:sz w:val="32"/>
          <w:szCs w:val="32"/>
        </w:rPr>
      </w:pPr>
      <w:r>
        <w:rPr>
          <w:rFonts w:cs="Calibri" w:cstheme="minorHAnsi"/>
          <w:b/>
          <w:sz w:val="32"/>
          <w:szCs w:val="32"/>
        </w:rPr>
        <w:t>CONSIGNES POUR LE PATIENT</w:t>
      </w:r>
    </w:p>
    <w:p>
      <w:pPr>
        <w:pStyle w:val="Normal"/>
        <w:spacing w:lineRule="auto" w:line="360" w:before="0" w:after="0"/>
        <w:rPr>
          <w:rFonts w:cs="Calibri" w:cstheme="minorHAnsi"/>
          <w:b/>
          <w:bCs/>
          <w:sz w:val="24"/>
          <w:szCs w:val="28"/>
        </w:rPr>
      </w:pPr>
      <w:r>
        <w:rPr>
          <w:rFonts w:cs="Calibri" w:cstheme="minorHAnsi"/>
          <w:b/>
          <w:bCs/>
          <w:sz w:val="24"/>
          <w:szCs w:val="28"/>
        </w:rPr>
        <w:t>CONTEXTE :</w:t>
      </w:r>
    </w:p>
    <w:p>
      <w:pPr>
        <w:pStyle w:val="Normal"/>
        <w:spacing w:lineRule="auto" w:line="360" w:before="0" w:after="0"/>
        <w:rPr>
          <w:rFonts w:cs="Calibri" w:cstheme="minorHAnsi"/>
          <w:b/>
          <w:bCs/>
          <w:sz w:val="24"/>
          <w:szCs w:val="28"/>
        </w:rPr>
      </w:pPr>
      <w:r>
        <w:rPr>
          <w:rFonts w:cs="Calibri" w:cstheme="minorHAnsi"/>
          <w:b/>
          <w:bCs/>
          <w:sz w:val="24"/>
          <w:szCs w:val="28"/>
        </w:rPr>
        <w:t>Depuis plusieurs mois, votre moral est au plus bas et cela se manifeste physiquement au quotidien par une fatigue persistante. Vous avez consulté pour ce motif pour la première fois il y a un mois et faute d’amélioration des symptômes vous reconsultez ce jour. Après la consultation, vous repartez avec une ordonnance d’antidépresseur (Sertraline 25mg) et d’anxiolytique (Seresta 10mg) sans avoir réellement compris de quoi il s’agissait. Depuis quelques semaines vous souffrez de douleurs diffuses comparables à des contractures musculaires. Vous prévoyez l’achat d’une boite d’Ibuprofène pour vos douleurs et d’un éthylotest en prévision de la fête d’anniversaire de votre petit frère.</w:t>
      </w:r>
    </w:p>
    <w:p>
      <w:pPr>
        <w:pStyle w:val="Normal"/>
        <w:spacing w:lineRule="auto" w:line="360" w:before="0" w:after="0"/>
        <w:rPr>
          <w:rFonts w:cs="Calibri" w:cstheme="minorHAnsi"/>
          <w:b/>
          <w:bCs/>
          <w:sz w:val="24"/>
          <w:szCs w:val="28"/>
        </w:rPr>
      </w:pPr>
      <w:r>
        <w:rPr>
          <w:rFonts w:cs="Calibri" w:cstheme="minorHAnsi"/>
          <w:b/>
          <w:bCs/>
          <w:sz w:val="24"/>
          <w:szCs w:val="28"/>
        </w:rPr>
      </w:r>
    </w:p>
    <w:p>
      <w:pPr>
        <w:pStyle w:val="Normal"/>
        <w:spacing w:lineRule="auto" w:line="360" w:before="0" w:after="0"/>
        <w:rPr>
          <w:rFonts w:cs="Calibri" w:cstheme="minorHAnsi"/>
          <w:i/>
          <w:i/>
          <w:iCs/>
        </w:rPr>
      </w:pPr>
      <w:bookmarkStart w:id="0" w:name="_Hlk220346769"/>
      <w:r>
        <w:rPr>
          <w:rFonts w:cs="Calibri" w:cstheme="minorHAnsi"/>
          <w:bCs/>
          <w:color w:val="FF0000"/>
          <w:sz w:val="24"/>
          <w:szCs w:val="28"/>
        </w:rPr>
        <w:t>Bonjour, tenez voici mon ordonnance</w:t>
      </w:r>
      <w:r>
        <w:rPr>
          <w:rFonts w:cs="Calibri" w:cstheme="minorHAnsi"/>
          <w:bCs/>
          <w:i/>
          <w:iCs/>
          <w:sz w:val="24"/>
          <w:szCs w:val="28"/>
        </w:rPr>
        <w:t xml:space="preserve"> </w:t>
      </w:r>
      <w:bookmarkStart w:id="1" w:name="_Hlk220355497"/>
      <w:bookmarkEnd w:id="0"/>
      <w:r>
        <w:rPr>
          <w:rFonts w:cs="Calibri" w:cstheme="minorHAnsi"/>
          <w:bCs/>
          <w:i/>
          <w:iCs/>
          <w:sz w:val="24"/>
          <w:szCs w:val="28"/>
        </w:rPr>
        <w:t>La patiente donne la feuille « </w:t>
      </w:r>
      <w:r>
        <w:rPr>
          <w:rFonts w:cs="Calibri" w:cstheme="minorHAnsi"/>
          <w:bCs/>
          <w:i/>
          <w:iCs/>
          <w:sz w:val="24"/>
          <w:szCs w:val="28"/>
          <w:u w:val="single"/>
        </w:rPr>
        <w:t>Ordonnance </w:t>
      </w:r>
      <w:r>
        <w:rPr>
          <w:rFonts w:cs="Calibri" w:cstheme="minorHAnsi"/>
          <w:bCs/>
          <w:i/>
          <w:iCs/>
          <w:sz w:val="24"/>
          <w:szCs w:val="28"/>
        </w:rPr>
        <w:t>»</w:t>
      </w:r>
      <w:r>
        <w:rPr>
          <w:rFonts w:cs="Calibri" w:cstheme="minorHAnsi"/>
          <w:bCs/>
          <w:color w:val="FF0000"/>
          <w:sz w:val="24"/>
          <w:szCs w:val="28"/>
        </w:rPr>
        <w:t xml:space="preserve"> </w:t>
      </w:r>
      <w:bookmarkEnd w:id="1"/>
      <w:r>
        <w:rPr>
          <w:rFonts w:cs="Calibri" w:cstheme="minorHAnsi"/>
          <w:bCs/>
          <w:color w:val="FF0000"/>
          <w:sz w:val="24"/>
          <w:szCs w:val="28"/>
        </w:rPr>
        <w:t>mais c’est la première fois que je prends ce traitement.</w:t>
      </w:r>
    </w:p>
    <w:p>
      <w:pPr>
        <w:pStyle w:val="Normal"/>
        <w:spacing w:lineRule="auto" w:line="360" w:before="0" w:after="0"/>
        <w:rPr>
          <w:rFonts w:cs="Calibri" w:cstheme="minorHAnsi"/>
          <w:bCs/>
          <w:sz w:val="24"/>
          <w:szCs w:val="28"/>
        </w:rPr>
      </w:pPr>
      <w:r>
        <w:rPr>
          <w:rFonts w:cs="Calibri" w:cstheme="minorHAnsi"/>
          <w:bCs/>
          <w:sz w:val="24"/>
          <w:szCs w:val="28"/>
        </w:rPr>
        <w:t>Bonjour Madame, très bien. Je vais vous prendre la carte vitale s’il vous plaît.</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sz w:val="24"/>
          <w:szCs w:val="28"/>
        </w:rPr>
      </w:pPr>
      <w:r>
        <w:rPr>
          <w:rFonts w:cs="Calibri" w:cstheme="minorHAnsi"/>
          <w:bCs/>
          <w:color w:val="FF0000"/>
          <w:sz w:val="24"/>
          <w:szCs w:val="28"/>
        </w:rPr>
        <w:t xml:space="preserve">Ah ! Oui pardon j’avais oublié ! </w:t>
      </w:r>
      <w:r>
        <w:rPr>
          <w:rFonts w:cs="Calibri" w:cstheme="minorHAnsi"/>
          <w:bCs/>
          <w:i/>
          <w:iCs/>
          <w:sz w:val="24"/>
          <w:szCs w:val="28"/>
        </w:rPr>
        <w:t>La patiente donne la feuille « </w:t>
      </w:r>
      <w:r>
        <w:rPr>
          <w:rFonts w:cs="Calibri" w:cstheme="minorHAnsi"/>
          <w:bCs/>
          <w:i/>
          <w:iCs/>
          <w:sz w:val="24"/>
          <w:szCs w:val="28"/>
          <w:u w:val="single"/>
        </w:rPr>
        <w:t>Historique</w:t>
      </w:r>
      <w:r>
        <w:rPr>
          <w:rFonts w:cs="Calibri" w:cstheme="minorHAnsi"/>
          <w:bCs/>
          <w:i/>
          <w:iCs/>
          <w:sz w:val="24"/>
          <w:szCs w:val="28"/>
        </w:rPr>
        <w:t> »</w:t>
        <w:br/>
      </w:r>
      <w:r>
        <w:rPr>
          <w:rFonts w:cs="Calibri" w:cstheme="minorHAnsi"/>
          <w:bCs/>
          <w:sz w:val="24"/>
          <w:szCs w:val="28"/>
        </w:rPr>
        <w:t xml:space="preserve">Je vais examiner votre Dossier Pharmaceutique. </w:t>
      </w:r>
    </w:p>
    <w:p>
      <w:pPr>
        <w:pStyle w:val="Normal"/>
        <w:spacing w:lineRule="auto" w:line="360" w:before="0" w:after="0"/>
        <w:rPr>
          <w:rFonts w:cs="Calibri" w:cstheme="minorHAnsi"/>
        </w:rPr>
      </w:pPr>
      <w:bookmarkStart w:id="2" w:name="_Hlk220346737"/>
      <w:r>
        <w:rPr>
          <w:rFonts w:cs="Calibri" w:cstheme="minorHAnsi"/>
          <w:bCs/>
          <w:sz w:val="24"/>
          <w:szCs w:val="28"/>
        </w:rPr>
        <w:t>Prenez-vous d’autres traitements habituellement ? Ou avez-vous des pathologies chroniques ?</w:t>
      </w:r>
      <w:bookmarkEnd w:id="2"/>
    </w:p>
    <w:p>
      <w:pPr>
        <w:pStyle w:val="Normal"/>
        <w:spacing w:lineRule="auto" w:line="360" w:before="0" w:after="0"/>
        <w:rPr>
          <w:rFonts w:cs="Calibri" w:cstheme="minorHAnsi"/>
        </w:rPr>
      </w:pPr>
      <w:r>
        <w:rPr>
          <w:rFonts w:cs="Calibri" w:cstheme="minorHAnsi"/>
        </w:rPr>
      </w:r>
    </w:p>
    <w:p>
      <w:pPr>
        <w:pStyle w:val="Normal"/>
        <w:spacing w:lineRule="auto" w:line="360" w:before="0" w:after="0"/>
        <w:rPr>
          <w:rFonts w:cs="Calibri" w:cstheme="minorHAnsi"/>
          <w:color w:val="FF0000"/>
        </w:rPr>
      </w:pPr>
      <w:r>
        <w:rPr>
          <w:rFonts w:cs="Calibri" w:cstheme="minorHAnsi"/>
          <w:color w:val="FF0000"/>
        </w:rPr>
        <w:t>Non non je ne prends jamais de médicaments. (la patiente minimise)</w:t>
      </w:r>
    </w:p>
    <w:p>
      <w:pPr>
        <w:pStyle w:val="Normal"/>
        <w:spacing w:lineRule="auto" w:line="360" w:before="0" w:after="0"/>
        <w:rPr>
          <w:rFonts w:cs="Calibri" w:cstheme="minorHAnsi"/>
          <w:bCs/>
          <w:sz w:val="24"/>
          <w:szCs w:val="28"/>
        </w:rPr>
      </w:pPr>
      <w:r>
        <w:rPr>
          <w:rFonts w:cs="Calibri" w:cstheme="minorHAnsi"/>
          <w:bCs/>
          <w:sz w:val="24"/>
          <w:szCs w:val="28"/>
        </w:rPr>
        <w:t xml:space="preserve">Très bien dans ce cas je vais vous expliquer vos traitements : </w:t>
      </w:r>
    </w:p>
    <w:p>
      <w:pPr>
        <w:pStyle w:val="ListParagraph"/>
        <w:numPr>
          <w:ilvl w:val="0"/>
          <w:numId w:val="1"/>
        </w:numPr>
        <w:spacing w:lineRule="auto" w:line="360" w:before="0" w:after="0"/>
        <w:contextualSpacing/>
        <w:rPr>
          <w:rFonts w:cs="Calibri" w:cstheme="minorHAnsi"/>
          <w:bCs/>
          <w:sz w:val="24"/>
          <w:szCs w:val="28"/>
        </w:rPr>
      </w:pPr>
      <w:r>
        <w:rPr>
          <w:rFonts w:cs="Calibri" w:cstheme="minorHAnsi"/>
          <w:bCs/>
          <w:sz w:val="24"/>
          <w:szCs w:val="28"/>
        </w:rPr>
        <w:t>Le Zoloft® Sertraline est un antidépresseur, c’est-à-dire qu’il s’agit d’un traitement de fond à prendre quotidiennement pour vos troubles de l’humeur.</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Le délai d’efficacité est d’environ 2-3 semaines, il faut donc être patient avant de ressentir les bienfaits du traitement et ne pas abandonner.</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Ce traitement est une thérapie au long cours, la durée minimale recommandée est de 6 mois.</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Il ne faut jamais arrêter brutalement le traitement sinon vous risquez</w:t>
      </w:r>
    </w:p>
    <w:p>
      <w:pPr>
        <w:pStyle w:val="ListParagraph"/>
        <w:numPr>
          <w:ilvl w:val="2"/>
          <w:numId w:val="1"/>
        </w:numPr>
        <w:spacing w:lineRule="auto" w:line="360" w:before="0" w:after="0"/>
        <w:contextualSpacing/>
        <w:rPr>
          <w:rFonts w:cs="Calibri" w:cstheme="minorHAnsi"/>
          <w:bCs/>
          <w:sz w:val="24"/>
          <w:szCs w:val="28"/>
        </w:rPr>
      </w:pPr>
      <w:r>
        <w:rPr>
          <w:rFonts w:cs="Calibri" w:cstheme="minorHAnsi"/>
          <w:bCs/>
          <w:sz w:val="24"/>
          <w:szCs w:val="28"/>
        </w:rPr>
        <w:t>A court terme : un syndrome de discontinuation (frissons, malaises, sueurs, irritabilité, insomnies.)</w:t>
      </w:r>
    </w:p>
    <w:p>
      <w:pPr>
        <w:pStyle w:val="ListParagraph"/>
        <w:numPr>
          <w:ilvl w:val="2"/>
          <w:numId w:val="1"/>
        </w:numPr>
        <w:spacing w:lineRule="auto" w:line="360" w:before="0" w:after="0"/>
        <w:contextualSpacing/>
        <w:rPr>
          <w:rFonts w:cs="Calibri" w:cstheme="minorHAnsi"/>
          <w:bCs/>
          <w:sz w:val="24"/>
          <w:szCs w:val="28"/>
        </w:rPr>
      </w:pPr>
      <w:r>
        <w:rPr>
          <w:rFonts w:cs="Calibri" w:cstheme="minorHAnsi"/>
          <w:bCs/>
          <w:sz w:val="24"/>
          <w:szCs w:val="28"/>
        </w:rPr>
        <w:t>A long terme : rebond de la dépression</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L’utilisation d’un antidépresseur peut ne pas suffire et il est conseillé d’être suivi par un professionnel de la santé mentale comme un psychologue</w:t>
      </w:r>
    </w:p>
    <w:p>
      <w:pPr>
        <w:pStyle w:val="ListParagraph"/>
        <w:numPr>
          <w:ilvl w:val="0"/>
          <w:numId w:val="1"/>
        </w:numPr>
        <w:spacing w:lineRule="auto" w:line="360" w:before="0" w:after="0"/>
        <w:contextualSpacing/>
        <w:rPr>
          <w:rFonts w:cs="Calibri" w:cstheme="minorHAnsi"/>
          <w:bCs/>
          <w:sz w:val="24"/>
          <w:szCs w:val="28"/>
        </w:rPr>
      </w:pPr>
      <w:r>
        <w:rPr>
          <w:rFonts w:cs="Calibri" w:cstheme="minorHAnsi"/>
          <w:bCs/>
          <w:sz w:val="24"/>
          <w:szCs w:val="28"/>
        </w:rPr>
        <w:t xml:space="preserve">Le Seresta® Oxazépam est un anxiolytique, c’est-à-dire qu’il s’agit d’un traitement de crise à prendre si le besoin s’en fait ressentir, par exemple en cas d’anxiété/stress. </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L’effet du médicament est quasi-immédiat (~10-20 minutes) après l’avoir pris</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 xml:space="preserve">Ce médicament n’est pas prévu pour être prescrit sur le long terme et doit donc être arrêté dès que le besoin ne s’en fait plus ressentir. </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Il peut être nécessaire à l’introduction d’un antidépresseur pour compenser son délai d’efficacité (et la levée d’inhibition)</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 xml:space="preserve">Il peut faire somnoler et il convient d’être prudent vis-à-vis de la conduite de véhicule. </w:t>
      </w:r>
    </w:p>
    <w:p>
      <w:pPr>
        <w:pStyle w:val="ListParagraph"/>
        <w:numPr>
          <w:ilvl w:val="1"/>
          <w:numId w:val="1"/>
        </w:numPr>
        <w:spacing w:lineRule="auto" w:line="360" w:before="0" w:after="0"/>
        <w:contextualSpacing/>
        <w:rPr>
          <w:rFonts w:cs="Calibri" w:cstheme="minorHAnsi"/>
          <w:bCs/>
          <w:sz w:val="24"/>
          <w:szCs w:val="28"/>
        </w:rPr>
      </w:pPr>
      <w:r>
        <w:rPr>
          <w:rFonts w:cs="Calibri" w:cstheme="minorHAnsi"/>
          <w:bCs/>
          <w:sz w:val="24"/>
          <w:szCs w:val="28"/>
        </w:rPr>
        <w:t xml:space="preserve">Il ne faut pas l’associer au Stresam® que vous avez eu lors de votre précédente consultation, car ces médicaments sont redondants. </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Je n’ai jamais pris de médicaments sur une durée si longue.. J’ai peur d’être dépendante..</w:t>
      </w:r>
    </w:p>
    <w:p>
      <w:pPr>
        <w:pStyle w:val="Normal"/>
        <w:spacing w:lineRule="auto" w:line="360" w:before="0" w:after="0"/>
        <w:rPr>
          <w:rFonts w:cs="Calibri" w:cstheme="minorHAnsi"/>
          <w:bCs/>
          <w:sz w:val="24"/>
          <w:szCs w:val="28"/>
        </w:rPr>
      </w:pPr>
      <w:r>
        <w:rPr>
          <w:rFonts w:cs="Calibri" w:cstheme="minorHAnsi"/>
          <w:bCs/>
          <w:sz w:val="24"/>
          <w:szCs w:val="28"/>
        </w:rPr>
        <w:t>Votre antidépresseur ne provoque ni dépendance ni tolérance mais la prise régulière du traitement est indispensable pour obtenir une stabilité psychique.</w:t>
      </w:r>
    </w:p>
    <w:p>
      <w:pPr>
        <w:pStyle w:val="Normal"/>
        <w:spacing w:lineRule="auto" w:line="360" w:before="0" w:after="0"/>
        <w:rPr>
          <w:rFonts w:cs="Calibri" w:cstheme="minorHAnsi"/>
          <w:bCs/>
          <w:color w:val="FF0000"/>
          <w:sz w:val="24"/>
          <w:szCs w:val="28"/>
        </w:rPr>
      </w:pPr>
      <w:r>
        <w:rPr>
          <w:rFonts w:cs="Calibri" w:cstheme="minorHAnsi"/>
          <w:bCs/>
          <w:sz w:val="24"/>
          <w:szCs w:val="28"/>
        </w:rPr>
        <w:t>L’arrêt du traitement doit toujours être décidé en accord avec votre médecin prescripteur. Il doit être progressif sur plusieurs semaines.</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 xml:space="preserve">Bon cela me rassure.. </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Et quand dois-je prendre ma Sertraline ?</w:t>
      </w:r>
    </w:p>
    <w:p>
      <w:pPr>
        <w:pStyle w:val="Normal"/>
        <w:spacing w:lineRule="auto" w:line="360" w:before="0" w:after="0"/>
        <w:rPr>
          <w:rFonts w:cs="Calibri" w:cstheme="minorHAnsi"/>
          <w:bCs/>
          <w:sz w:val="24"/>
          <w:szCs w:val="28"/>
        </w:rPr>
      </w:pPr>
      <w:r>
        <w:rPr>
          <w:rFonts w:cs="Calibri" w:cstheme="minorHAnsi"/>
          <w:bCs/>
          <w:sz w:val="24"/>
          <w:szCs w:val="28"/>
        </w:rPr>
        <w:t>Vous pouvez le débuter dès aujourd’hui.</w:t>
      </w:r>
    </w:p>
    <w:p>
      <w:pPr>
        <w:pStyle w:val="Normal"/>
        <w:spacing w:lineRule="auto" w:line="360" w:before="0" w:after="0"/>
        <w:rPr>
          <w:rFonts w:cs="Calibri" w:cstheme="minorHAnsi"/>
          <w:bCs/>
          <w:sz w:val="24"/>
          <w:szCs w:val="28"/>
        </w:rPr>
      </w:pPr>
      <w:r>
        <w:rPr>
          <w:rFonts w:cs="Calibri" w:cstheme="minorHAnsi"/>
          <w:bCs/>
          <w:sz w:val="24"/>
          <w:szCs w:val="28"/>
        </w:rPr>
        <w:t xml:space="preserve">La posologie est d’un comprimé par jour, vous pouvez le prendre le matin ou le soir à heure fixe car il entraine peu de somnolences. Par contre il est conseillé de le prendre au cours d’un repas pour éviter d’éventuels effets indésirables digestifs. </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Que faire si jamais j’oublie ma Sertraline ?</w:t>
      </w:r>
    </w:p>
    <w:p>
      <w:pPr>
        <w:pStyle w:val="Normal"/>
        <w:spacing w:lineRule="auto" w:line="360" w:before="0" w:after="0"/>
        <w:rPr>
          <w:rFonts w:cs="Calibri" w:cstheme="minorHAnsi"/>
          <w:bCs/>
          <w:sz w:val="24"/>
          <w:szCs w:val="28"/>
        </w:rPr>
      </w:pPr>
      <w:r>
        <w:rPr>
          <w:rFonts w:cs="Calibri" w:cstheme="minorHAnsi"/>
          <w:bCs/>
          <w:sz w:val="24"/>
          <w:szCs w:val="28"/>
        </w:rPr>
        <w:t>En cas d’oubli d’une prise, si vous prenez votre médicament en une seule prise dans la journée :</w:t>
      </w:r>
    </w:p>
    <w:p>
      <w:pPr>
        <w:pStyle w:val="Normal"/>
        <w:spacing w:lineRule="auto" w:line="360" w:before="0" w:after="0"/>
        <w:rPr>
          <w:rFonts w:cs="Calibri" w:cstheme="minorHAnsi"/>
          <w:bCs/>
          <w:sz w:val="24"/>
          <w:szCs w:val="28"/>
        </w:rPr>
      </w:pPr>
      <w:r>
        <w:rPr>
          <w:rFonts w:cs="Calibri" w:cstheme="minorHAnsi"/>
          <w:bCs/>
          <w:sz w:val="24"/>
          <w:szCs w:val="28"/>
        </w:rPr>
      </w:r>
    </w:p>
    <w:p>
      <w:pPr>
        <w:pStyle w:val="ListParagraph"/>
        <w:numPr>
          <w:ilvl w:val="0"/>
          <w:numId w:val="2"/>
        </w:numPr>
        <w:spacing w:lineRule="auto" w:line="360" w:before="0" w:after="0"/>
        <w:contextualSpacing/>
        <w:rPr>
          <w:rFonts w:cs="Calibri" w:cstheme="minorHAnsi"/>
          <w:bCs/>
          <w:sz w:val="24"/>
          <w:szCs w:val="28"/>
        </w:rPr>
      </w:pPr>
      <w:r>
        <w:rPr>
          <w:rFonts w:cs="Calibri" w:cstheme="minorHAnsi"/>
          <w:bCs/>
          <w:sz w:val="24"/>
          <w:szCs w:val="28"/>
        </w:rPr>
        <w:t>Le matin : vous pouvez la prendre dans la journée</w:t>
      </w:r>
    </w:p>
    <w:p>
      <w:pPr>
        <w:pStyle w:val="ListParagraph"/>
        <w:numPr>
          <w:ilvl w:val="0"/>
          <w:numId w:val="2"/>
        </w:numPr>
        <w:spacing w:lineRule="auto" w:line="360" w:before="0" w:after="0"/>
        <w:contextualSpacing/>
        <w:rPr>
          <w:rFonts w:cs="Calibri" w:cstheme="minorHAnsi"/>
          <w:bCs/>
          <w:sz w:val="24"/>
          <w:szCs w:val="28"/>
        </w:rPr>
      </w:pPr>
      <w:r>
        <w:rPr>
          <w:rFonts w:cs="Calibri" w:cstheme="minorHAnsi"/>
          <w:bCs/>
          <w:sz w:val="24"/>
          <w:szCs w:val="28"/>
        </w:rPr>
        <w:t>Le soir : si l’oubli est constaté avant le coucher, vous pouvez prendre le comprimé oublié.</w:t>
      </w:r>
    </w:p>
    <w:p>
      <w:pPr>
        <w:pStyle w:val="Normal"/>
        <w:spacing w:lineRule="auto" w:line="360" w:before="0" w:after="0"/>
        <w:rPr>
          <w:rFonts w:cs="Calibri" w:cstheme="minorHAnsi"/>
          <w:bCs/>
          <w:sz w:val="24"/>
          <w:szCs w:val="28"/>
        </w:rPr>
      </w:pPr>
      <w:r>
        <w:rPr>
          <w:rFonts w:cs="Calibri" w:cstheme="minorHAnsi"/>
          <w:bCs/>
          <w:sz w:val="24"/>
          <w:szCs w:val="28"/>
        </w:rPr>
        <w:t>Si l’oubli est constaté après le coucher dans les 2 cas : attendre la prise prévue du lendemain</w:t>
      </w:r>
    </w:p>
    <w:p>
      <w:pPr>
        <w:pStyle w:val="Normal"/>
        <w:spacing w:lineRule="auto" w:line="360" w:before="0" w:after="0"/>
        <w:rPr>
          <w:rFonts w:cs="Calibri" w:cstheme="minorHAnsi"/>
          <w:bCs/>
          <w:sz w:val="24"/>
          <w:szCs w:val="28"/>
        </w:rPr>
      </w:pPr>
      <w:r>
        <w:rPr>
          <w:rFonts w:cs="Calibri" w:cstheme="minorHAnsi"/>
          <w:bCs/>
          <w:sz w:val="24"/>
          <w:szCs w:val="28"/>
        </w:rPr>
        <w:t>Ne jamais doubler les doses pour compenser un oubli de prise.</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Quels sont les effets indésirables de la Sertraline ?</w:t>
      </w:r>
    </w:p>
    <w:p>
      <w:pPr>
        <w:pStyle w:val="Normal"/>
        <w:spacing w:lineRule="auto" w:line="360" w:before="0" w:after="0"/>
        <w:rPr>
          <w:rFonts w:cs="Calibri" w:cstheme="minorHAnsi"/>
          <w:bCs/>
          <w:sz w:val="24"/>
          <w:szCs w:val="28"/>
        </w:rPr>
      </w:pPr>
      <w:r>
        <w:rPr>
          <w:rFonts w:cs="Calibri" w:cstheme="minorHAnsi"/>
          <w:bCs/>
          <w:sz w:val="24"/>
          <w:szCs w:val="28"/>
        </w:rPr>
        <w:t>Ils sont variables selon les patients, mais les plus fréquents sont :</w:t>
      </w:r>
    </w:p>
    <w:p>
      <w:pPr>
        <w:pStyle w:val="ListParagraph"/>
        <w:numPr>
          <w:ilvl w:val="0"/>
          <w:numId w:val="3"/>
        </w:numPr>
        <w:spacing w:lineRule="auto" w:line="360" w:before="0" w:after="0"/>
        <w:contextualSpacing/>
        <w:rPr>
          <w:rFonts w:cs="Calibri" w:cstheme="minorHAnsi"/>
          <w:bCs/>
          <w:sz w:val="24"/>
          <w:szCs w:val="28"/>
        </w:rPr>
      </w:pPr>
      <w:r>
        <w:rPr>
          <w:rFonts w:cs="Calibri" w:cstheme="minorHAnsi"/>
          <w:bCs/>
          <w:sz w:val="24"/>
          <w:szCs w:val="28"/>
        </w:rPr>
        <w:t>Troubles de la libido : Baisse du désir</w:t>
      </w:r>
    </w:p>
    <w:p>
      <w:pPr>
        <w:pStyle w:val="ListParagraph"/>
        <w:numPr>
          <w:ilvl w:val="0"/>
          <w:numId w:val="3"/>
        </w:numPr>
        <w:spacing w:lineRule="auto" w:line="360" w:before="0" w:after="0"/>
        <w:contextualSpacing/>
        <w:rPr>
          <w:rFonts w:cs="Calibri" w:cstheme="minorHAnsi"/>
          <w:bCs/>
          <w:sz w:val="24"/>
          <w:szCs w:val="28"/>
        </w:rPr>
      </w:pPr>
      <w:r>
        <w:rPr>
          <w:rFonts w:cs="Calibri" w:cstheme="minorHAnsi"/>
          <w:bCs/>
          <w:sz w:val="24"/>
          <w:szCs w:val="28"/>
        </w:rPr>
        <w:t>Troubles digestifs : Nausée et diarrhées</w:t>
      </w:r>
    </w:p>
    <w:p>
      <w:pPr>
        <w:pStyle w:val="ListParagraph"/>
        <w:numPr>
          <w:ilvl w:val="0"/>
          <w:numId w:val="3"/>
        </w:numPr>
        <w:spacing w:lineRule="auto" w:line="360" w:before="0" w:after="0"/>
        <w:contextualSpacing/>
        <w:rPr>
          <w:rFonts w:cs="Calibri" w:cstheme="minorHAnsi"/>
          <w:bCs/>
          <w:sz w:val="24"/>
          <w:szCs w:val="28"/>
        </w:rPr>
      </w:pPr>
      <w:r>
        <w:rPr>
          <w:rFonts w:cs="Calibri" w:cstheme="minorHAnsi"/>
          <w:bCs/>
          <w:sz w:val="24"/>
          <w:szCs w:val="28"/>
        </w:rPr>
        <w:t>Somnolence possible en particulier en début de traitement</w:t>
      </w:r>
    </w:p>
    <w:p>
      <w:pPr>
        <w:pStyle w:val="ListParagraph"/>
        <w:numPr>
          <w:ilvl w:val="0"/>
          <w:numId w:val="3"/>
        </w:numPr>
        <w:spacing w:lineRule="auto" w:line="360" w:before="0" w:after="0"/>
        <w:contextualSpacing/>
        <w:rPr>
          <w:rFonts w:cs="Calibri" w:cstheme="minorHAnsi"/>
          <w:bCs/>
          <w:sz w:val="24"/>
          <w:szCs w:val="28"/>
        </w:rPr>
      </w:pPr>
      <w:r>
        <w:rPr>
          <w:rFonts w:cs="Calibri" w:cstheme="minorHAnsi"/>
          <w:bCs/>
          <w:sz w:val="24"/>
          <w:szCs w:val="28"/>
        </w:rPr>
        <w:t>Bouche sèche</w:t>
      </w:r>
    </w:p>
    <w:p>
      <w:pPr>
        <w:pStyle w:val="ListParagraph"/>
        <w:numPr>
          <w:ilvl w:val="0"/>
          <w:numId w:val="3"/>
        </w:numPr>
        <w:spacing w:lineRule="auto" w:line="360" w:before="0" w:after="0"/>
        <w:contextualSpacing/>
        <w:rPr>
          <w:rFonts w:cs="Calibri" w:cstheme="minorHAnsi"/>
          <w:bCs/>
          <w:sz w:val="24"/>
          <w:szCs w:val="28"/>
        </w:rPr>
      </w:pPr>
      <w:r>
        <w:rPr>
          <w:rFonts w:cs="Calibri" w:cstheme="minorHAnsi"/>
          <w:bCs/>
          <w:sz w:val="24"/>
          <w:szCs w:val="28"/>
        </w:rPr>
        <w:t>Prise de poids</w:t>
      </w:r>
    </w:p>
    <w:p>
      <w:pPr>
        <w:pStyle w:val="Normal"/>
        <w:spacing w:lineRule="auto" w:line="360" w:before="0" w:after="0"/>
        <w:rPr>
          <w:rFonts w:cs="Calibri" w:cstheme="minorHAnsi"/>
          <w:bCs/>
          <w:sz w:val="24"/>
          <w:szCs w:val="28"/>
        </w:rPr>
      </w:pPr>
      <w:r>
        <w:rPr>
          <w:rFonts w:cs="Calibri" w:cstheme="minorHAnsi"/>
          <w:bCs/>
          <w:sz w:val="24"/>
          <w:szCs w:val="28"/>
        </w:rPr>
        <w:t>Ces effets secondaires sont souvent temporaires lors de l’instauration du traitement et de faible intensité étant donné le dosage prescrit.</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J’ai bien compris. Est-ce que je peux vous prendre une boite d’Ibuprofène 400mg s’il vous plait ?</w:t>
      </w:r>
    </w:p>
    <w:p>
      <w:pPr>
        <w:pStyle w:val="Normal"/>
        <w:spacing w:lineRule="auto" w:line="360" w:before="0" w:after="0"/>
        <w:rPr>
          <w:rFonts w:cs="Calibri" w:cstheme="minorHAnsi"/>
          <w:bCs/>
          <w:sz w:val="24"/>
          <w:szCs w:val="28"/>
        </w:rPr>
      </w:pPr>
      <w:r>
        <w:rPr>
          <w:rFonts w:cs="Calibri" w:cstheme="minorHAnsi"/>
          <w:bCs/>
          <w:sz w:val="24"/>
          <w:szCs w:val="28"/>
        </w:rPr>
        <w:t>L’étudiant doit poser les questions suivantes :</w:t>
      </w:r>
    </w:p>
    <w:p>
      <w:pPr>
        <w:pStyle w:val="ListParagraph"/>
        <w:numPr>
          <w:ilvl w:val="0"/>
          <w:numId w:val="4"/>
        </w:numPr>
        <w:spacing w:lineRule="auto" w:line="360" w:before="0" w:after="0"/>
        <w:contextualSpacing/>
        <w:rPr>
          <w:rFonts w:cs="Calibri" w:cstheme="minorHAnsi"/>
          <w:bCs/>
          <w:sz w:val="24"/>
          <w:szCs w:val="28"/>
        </w:rPr>
      </w:pPr>
      <w:r>
        <w:rPr>
          <w:rFonts w:cs="Calibri" w:cstheme="minorHAnsi"/>
          <w:bCs/>
          <w:sz w:val="24"/>
          <w:szCs w:val="28"/>
        </w:rPr>
        <w:t xml:space="preserve">C’est pour vous ? </w:t>
      </w:r>
      <w:r>
        <w:rPr>
          <w:rFonts w:cs="Calibri" w:cstheme="minorHAnsi"/>
          <w:bCs/>
          <w:color w:val="FF0000"/>
          <w:sz w:val="24"/>
          <w:szCs w:val="28"/>
        </w:rPr>
        <w:t>Oui</w:t>
      </w:r>
    </w:p>
    <w:p>
      <w:pPr>
        <w:pStyle w:val="ListParagraph"/>
        <w:numPr>
          <w:ilvl w:val="0"/>
          <w:numId w:val="4"/>
        </w:numPr>
        <w:spacing w:lineRule="auto" w:line="360" w:before="0" w:after="0"/>
        <w:contextualSpacing/>
        <w:rPr>
          <w:rFonts w:cs="Calibri" w:cstheme="minorHAnsi"/>
          <w:bCs/>
          <w:sz w:val="24"/>
          <w:szCs w:val="28"/>
        </w:rPr>
      </w:pPr>
      <w:r>
        <w:rPr>
          <w:rFonts w:cs="Calibri" w:cstheme="minorHAnsi"/>
          <w:bCs/>
          <w:sz w:val="24"/>
          <w:szCs w:val="28"/>
        </w:rPr>
        <w:t xml:space="preserve">Vous n’êtes pas enceinte ? </w:t>
      </w:r>
      <w:r>
        <w:rPr>
          <w:rFonts w:cs="Calibri" w:cstheme="minorHAnsi"/>
          <w:bCs/>
          <w:color w:val="FF0000"/>
          <w:sz w:val="24"/>
          <w:szCs w:val="28"/>
        </w:rPr>
        <w:t>Non</w:t>
      </w:r>
    </w:p>
    <w:p>
      <w:pPr>
        <w:pStyle w:val="ListParagraph"/>
        <w:numPr>
          <w:ilvl w:val="0"/>
          <w:numId w:val="4"/>
        </w:numPr>
        <w:spacing w:lineRule="auto" w:line="360" w:before="0" w:after="0"/>
        <w:contextualSpacing/>
        <w:rPr>
          <w:rFonts w:cs="Calibri" w:cstheme="minorHAnsi"/>
          <w:bCs/>
          <w:sz w:val="24"/>
          <w:szCs w:val="28"/>
        </w:rPr>
      </w:pPr>
      <w:r>
        <w:rPr>
          <w:rFonts w:cs="Calibri" w:cstheme="minorHAnsi"/>
          <w:bCs/>
          <w:sz w:val="24"/>
          <w:szCs w:val="28"/>
        </w:rPr>
        <w:t xml:space="preserve">Vous avez l’habitude d’en prendre ? </w:t>
      </w:r>
      <w:r>
        <w:rPr>
          <w:rFonts w:cs="Calibri" w:cstheme="minorHAnsi"/>
          <w:bCs/>
          <w:color w:val="FF0000"/>
          <w:sz w:val="24"/>
          <w:szCs w:val="28"/>
        </w:rPr>
        <w:t>Non</w:t>
      </w:r>
    </w:p>
    <w:p>
      <w:pPr>
        <w:pStyle w:val="ListParagraph"/>
        <w:numPr>
          <w:ilvl w:val="0"/>
          <w:numId w:val="4"/>
        </w:numPr>
        <w:spacing w:lineRule="auto" w:line="360" w:before="0" w:after="0"/>
        <w:contextualSpacing/>
        <w:rPr>
          <w:rFonts w:cs="Calibri" w:cstheme="minorHAnsi"/>
          <w:bCs/>
          <w:sz w:val="24"/>
          <w:szCs w:val="28"/>
        </w:rPr>
      </w:pPr>
      <w:r>
        <w:rPr>
          <w:rFonts w:cs="Calibri" w:cstheme="minorHAnsi"/>
          <w:bCs/>
          <w:sz w:val="24"/>
          <w:szCs w:val="28"/>
        </w:rPr>
        <w:t xml:space="preserve">Pour quel type de douleur voulez-vous ce médicament ? </w:t>
      </w:r>
      <w:r>
        <w:rPr>
          <w:rFonts w:cs="Calibri" w:cstheme="minorHAnsi"/>
          <w:bCs/>
          <w:color w:val="FF0000"/>
          <w:sz w:val="24"/>
          <w:szCs w:val="28"/>
        </w:rPr>
        <w:t>J’ai des douleurs partout dans mon corps depuis plusieurs semaines.. Je pense que c’est lié à ma fatigue.. Mon médecin m’a dit que c’était normal mais je n’ai pas bien compris..</w:t>
      </w:r>
    </w:p>
    <w:p>
      <w:pPr>
        <w:pStyle w:val="ListParagraph"/>
        <w:numPr>
          <w:ilvl w:val="0"/>
          <w:numId w:val="4"/>
        </w:numPr>
        <w:spacing w:lineRule="auto" w:line="360" w:before="0" w:after="0"/>
        <w:contextualSpacing/>
        <w:rPr>
          <w:rFonts w:cs="Calibri" w:cstheme="minorHAnsi"/>
          <w:bCs/>
          <w:sz w:val="24"/>
          <w:szCs w:val="28"/>
        </w:rPr>
      </w:pPr>
      <w:r>
        <w:rPr>
          <w:rFonts w:cs="Calibri" w:cstheme="minorHAnsi"/>
          <w:bCs/>
          <w:sz w:val="24"/>
          <w:szCs w:val="28"/>
        </w:rPr>
        <w:t xml:space="preserve">Avez-vous déjà pris un médicament pour traiter ces douleurs ? </w:t>
      </w:r>
      <w:r>
        <w:rPr>
          <w:rFonts w:cs="Calibri" w:cstheme="minorHAnsi"/>
          <w:bCs/>
          <w:color w:val="FF0000"/>
          <w:sz w:val="24"/>
          <w:szCs w:val="28"/>
        </w:rPr>
        <w:t>Non</w:t>
      </w:r>
    </w:p>
    <w:p>
      <w:pPr>
        <w:pStyle w:val="Normal"/>
        <w:spacing w:lineRule="auto" w:line="360" w:before="0" w:after="0"/>
        <w:rPr>
          <w:rFonts w:cs="Calibri" w:cstheme="minorHAnsi"/>
          <w:bCs/>
          <w:sz w:val="24"/>
          <w:szCs w:val="28"/>
        </w:rPr>
      </w:pPr>
      <w:r>
        <w:rPr>
          <w:rFonts w:cs="Calibri" w:cstheme="minorHAnsi"/>
          <w:bCs/>
          <w:sz w:val="24"/>
          <w:szCs w:val="28"/>
        </w:rPr>
        <w:t xml:space="preserve">Cela peut faire partie de la symptomatologie de la dépression, il est probable que ces douleurs diffuses s’estompent à mesure que votre traitement fasse effet. Je vous recommande d’essayer du paracétamol dans un premier temps et de reprendre un avis médical par la suite si cela ne suffit pas. </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sz w:val="24"/>
          <w:szCs w:val="28"/>
        </w:rPr>
      </w:pPr>
      <w:r>
        <w:rPr>
          <w:rFonts w:cs="Calibri" w:cstheme="minorHAnsi"/>
          <w:bCs/>
          <w:sz w:val="24"/>
          <w:szCs w:val="28"/>
        </w:rPr>
        <w:t>Bonus si l’étudiant mentionne le risque de saignement accru avec l’association ISRS + AINS.</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 xml:space="preserve">Entendu. Je vais vous prendre une boite de paracétamol et ceci. </w:t>
      </w:r>
      <w:r>
        <w:rPr>
          <w:rFonts w:cs="Calibri" w:cstheme="minorHAnsi"/>
          <w:bCs/>
          <w:i/>
          <w:iCs/>
          <w:sz w:val="24"/>
          <w:szCs w:val="28"/>
        </w:rPr>
        <w:t xml:space="preserve">La patiente tend un éthylotest sur le comptoir. </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r>
    </w:p>
    <w:p>
      <w:pPr>
        <w:pStyle w:val="Normal"/>
        <w:spacing w:lineRule="auto" w:line="360" w:before="0" w:after="0"/>
        <w:rPr>
          <w:rFonts w:cs="Calibri" w:cstheme="minorHAnsi"/>
          <w:bCs/>
          <w:color w:themeColor="text1" w:val="000000"/>
          <w:sz w:val="24"/>
          <w:szCs w:val="28"/>
        </w:rPr>
      </w:pPr>
      <w:r>
        <w:rPr>
          <w:rFonts w:cs="Calibri" w:cstheme="minorHAnsi"/>
          <w:bCs/>
          <w:color w:themeColor="text1" w:val="000000"/>
          <w:sz w:val="24"/>
          <w:szCs w:val="28"/>
        </w:rPr>
        <w:t xml:space="preserve">C’est pour vous ? </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Oui, nous allons fêter l’anniversaire de mon petit frère demain soir et je vais devoir reprendre le volant..</w:t>
      </w:r>
    </w:p>
    <w:p>
      <w:pPr>
        <w:pStyle w:val="Normal"/>
        <w:spacing w:lineRule="auto" w:line="360" w:before="0" w:after="0"/>
        <w:rPr>
          <w:rFonts w:cs="Calibri" w:cstheme="minorHAnsi"/>
          <w:bCs/>
          <w:sz w:val="24"/>
          <w:szCs w:val="28"/>
        </w:rPr>
      </w:pPr>
      <w:r>
        <w:rPr>
          <w:rFonts w:cs="Calibri" w:cstheme="minorHAnsi"/>
          <w:bCs/>
          <w:sz w:val="24"/>
          <w:szCs w:val="28"/>
        </w:rPr>
        <w:t>Je dois vous informer que la prise l’alcool n’est pas recommandé que ce soit avec l’Oxazépam ou la Sertraline car cela peut décupler leurs effets indésirables.</w:t>
      </w:r>
    </w:p>
    <w:p>
      <w:pPr>
        <w:pStyle w:val="Normal"/>
        <w:spacing w:lineRule="auto" w:line="360" w:before="0" w:after="0"/>
        <w:rPr>
          <w:rFonts w:cs="Calibri" w:cstheme="minorHAnsi"/>
          <w:bCs/>
          <w:sz w:val="24"/>
          <w:szCs w:val="28"/>
        </w:rPr>
      </w:pPr>
      <w:r>
        <w:rPr>
          <w:rFonts w:cs="Calibri" w:cstheme="minorHAnsi"/>
          <w:bCs/>
          <w:sz w:val="24"/>
          <w:szCs w:val="28"/>
        </w:rPr>
        <w:t>De plus l’oxazépam peut vous faire somnoler et diminuer la vigilance, il est donc déconseillé de conduire avec ce médicament.</w:t>
      </w:r>
    </w:p>
    <w:p>
      <w:pPr>
        <w:pStyle w:val="Normal"/>
        <w:spacing w:lineRule="auto" w:line="360" w:before="0" w:after="0"/>
        <w:rPr>
          <w:rFonts w:cs="Calibri" w:cstheme="minorHAnsi"/>
          <w:bCs/>
          <w:sz w:val="24"/>
          <w:szCs w:val="28"/>
        </w:rPr>
      </w:pPr>
      <w:r>
        <w:rPr>
          <w:rFonts w:cs="Calibri" w:cstheme="minorHAnsi"/>
          <w:bCs/>
          <w:sz w:val="24"/>
          <w:szCs w:val="28"/>
        </w:rPr>
        <w:t>Je vous recomman</w:t>
      </w:r>
      <w:bookmarkStart w:id="3" w:name="_Hlk220359735"/>
      <w:r>
        <w:rPr>
          <w:rFonts w:cs="Calibri" w:cstheme="minorHAnsi"/>
          <w:bCs/>
          <w:sz w:val="24"/>
          <w:szCs w:val="28"/>
        </w:rPr>
        <w:t xml:space="preserve">de donc de ne pas prendre le volant et d’éviter la consommation d’alcool.  </w:t>
      </w:r>
      <w:bookmarkEnd w:id="3"/>
    </w:p>
    <w:p>
      <w:pPr>
        <w:pStyle w:val="Normal"/>
        <w:spacing w:lineRule="auto" w:line="360" w:before="0" w:after="0"/>
        <w:rPr>
          <w:rFonts w:cs="Calibri" w:cstheme="minorHAnsi"/>
          <w:bCs/>
          <w:color w:val="FF0000"/>
          <w:sz w:val="24"/>
          <w:szCs w:val="28"/>
        </w:rPr>
      </w:pPr>
      <w:r>
        <w:rPr>
          <w:rFonts w:cs="Calibri" w:cstheme="minorHAnsi"/>
          <w:bCs/>
          <w:color w:val="FF0000"/>
          <w:sz w:val="24"/>
          <w:szCs w:val="28"/>
        </w:rPr>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Merci de vos conseils</w:t>
      </w:r>
    </w:p>
    <w:p>
      <w:pPr>
        <w:pStyle w:val="Normal"/>
        <w:spacing w:lineRule="auto" w:line="360" w:before="0" w:after="0"/>
        <w:rPr>
          <w:rFonts w:cs="Calibri" w:cstheme="minorHAnsi"/>
          <w:bCs/>
          <w:sz w:val="24"/>
          <w:szCs w:val="28"/>
        </w:rPr>
      </w:pPr>
      <w:r>
        <w:rPr>
          <w:rFonts w:cs="Calibri" w:cstheme="minorHAnsi"/>
          <w:bCs/>
          <w:sz w:val="24"/>
          <w:szCs w:val="28"/>
        </w:rPr>
        <w:t>Vous avez d’autres questions ?</w:t>
      </w:r>
    </w:p>
    <w:p>
      <w:pPr>
        <w:pStyle w:val="Normal"/>
        <w:spacing w:lineRule="auto" w:line="360" w:before="0" w:after="0"/>
        <w:rPr>
          <w:rFonts w:cs="Calibri" w:cstheme="minorHAnsi"/>
          <w:bCs/>
          <w:color w:val="FF0000"/>
          <w:sz w:val="24"/>
          <w:szCs w:val="28"/>
        </w:rPr>
      </w:pPr>
      <w:r>
        <w:rPr>
          <w:rFonts w:cs="Calibri" w:cstheme="minorHAnsi"/>
          <w:bCs/>
          <w:color w:val="FF0000"/>
          <w:sz w:val="24"/>
          <w:szCs w:val="28"/>
        </w:rPr>
        <w:t>Non tout est bon pour moi.</w:t>
      </w:r>
    </w:p>
    <w:p>
      <w:pPr>
        <w:pStyle w:val="Normal"/>
        <w:spacing w:lineRule="auto" w:line="360" w:before="0" w:after="0"/>
        <w:rPr>
          <w:rFonts w:cs="Calibri" w:cstheme="minorHAnsi"/>
          <w:bCs/>
          <w:color w:themeColor="text1" w:val="000000"/>
          <w:sz w:val="24"/>
          <w:szCs w:val="28"/>
        </w:rPr>
      </w:pPr>
      <w:r>
        <w:rPr>
          <w:rFonts w:cs="Calibri" w:cstheme="minorHAnsi"/>
          <w:bCs/>
          <w:color w:themeColor="text1" w:val="000000"/>
          <w:sz w:val="24"/>
          <w:szCs w:val="28"/>
        </w:rPr>
        <w:t xml:space="preserve">Tenez voici vos médicaments. </w:t>
      </w:r>
    </w:p>
    <w:p>
      <w:pPr>
        <w:pStyle w:val="Normal"/>
        <w:spacing w:lineRule="auto" w:line="360" w:before="0" w:after="0"/>
        <w:rPr>
          <w:rFonts w:cs="Calibri" w:cstheme="minorHAnsi"/>
          <w:bCs/>
          <w:color w:themeColor="text1" w:val="000000"/>
          <w:sz w:val="24"/>
          <w:szCs w:val="28"/>
        </w:rPr>
      </w:pPr>
      <w:r>
        <w:rPr>
          <w:rFonts w:cs="Calibri" w:cstheme="minorHAnsi"/>
          <w:bCs/>
          <w:color w:themeColor="text1" w:val="000000"/>
          <w:sz w:val="24"/>
          <w:szCs w:val="28"/>
        </w:rPr>
        <w:t>Au revoir et bonne journée à vous madame.</w:t>
      </w:r>
    </w:p>
    <w:p>
      <w:pPr>
        <w:pStyle w:val="Normal"/>
        <w:spacing w:lineRule="auto" w:line="360" w:before="0" w:after="0"/>
        <w:rPr>
          <w:rFonts w:cs="Calibri" w:cstheme="minorHAnsi"/>
          <w:bCs/>
          <w:sz w:val="24"/>
          <w:szCs w:val="28"/>
        </w:rPr>
      </w:pPr>
      <w:r>
        <w:rPr>
          <w:rFonts w:cs="Calibri" w:cstheme="minorHAnsi"/>
          <w:bCs/>
          <w:sz w:val="24"/>
          <w:szCs w:val="28"/>
        </w:rPr>
      </w:r>
    </w:p>
    <w:p>
      <w:pPr>
        <w:pStyle w:val="Normal"/>
        <w:spacing w:lineRule="auto" w:line="360" w:before="0" w:after="0"/>
        <w:rPr>
          <w:rFonts w:cs="Calibri" w:cstheme="minorHAnsi"/>
          <w:bCs/>
          <w:sz w:val="24"/>
          <w:szCs w:val="28"/>
        </w:rPr>
      </w:pPr>
      <w:r>
        <w:rPr>
          <w:rFonts w:cs="Calibri" w:cstheme="minorHAnsi"/>
          <w:bCs/>
          <w:sz w:val="24"/>
          <w:szCs w:val="28"/>
        </w:rPr>
      </w:r>
    </w:p>
    <w:sectPr>
      <w:footerReference w:type="even" r:id="rId6"/>
      <w:footerReference w:type="default" r:id="rId7"/>
      <w:footerReference w:type="first" r:id="rId8"/>
      <w:type w:val="nextPage"/>
      <w:pgSz w:orient="landscape" w:w="16838" w:h="11906"/>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BoldMT">
    <w:charset w:val="00" w:characterSet="windows-1252"/>
    <w:family w:val="roman"/>
    <w:pitch w:val="variable"/>
  </w:font>
  <w:font w:name="Segoe UI">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GB"/>
      </w:rPr>
    </w:pPr>
    <w:r>
      <w:rPr>
        <w:lang w:val="en-GB"/>
      </w:rPr>
      <w:t>EPOS 6A OFF – FEV 2026 – Station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GB"/>
      </w:rPr>
    </w:pPr>
    <w:r>
      <w:rPr>
        <w:lang w:val="en-GB"/>
      </w:rPr>
      <w:t>EPOS 6A OFF – FEV 2026 – Station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GB"/>
      </w:rPr>
    </w:pPr>
    <w:r>
      <w:rPr>
        <w:lang w:val="en-GB"/>
      </w:rPr>
      <w:t>EPOS 6A OFF – FEV 2026 – Station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GB"/>
      </w:rPr>
    </w:pPr>
    <w:r>
      <w:rPr>
        <w:lang w:val="en-GB"/>
      </w:rPr>
      <w:t>EPOS 6A OFF – FEV 2026 – Station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940" w:hanging="360"/>
      </w:pPr>
      <w:rPr>
        <w:rFonts w:ascii="Symbol" w:hAnsi="Symbol" w:cs="Symbol" w:hint="default"/>
      </w:rPr>
    </w:lvl>
    <w:lvl w:ilvl="1">
      <w:start w:val="1"/>
      <w:numFmt w:val="bullet"/>
      <w:lvlText w:val="o"/>
      <w:lvlJc w:val="start"/>
      <w:pPr>
        <w:tabs>
          <w:tab w:val="num" w:pos="0"/>
        </w:tabs>
        <w:ind w:start="1660" w:hanging="360"/>
      </w:pPr>
      <w:rPr>
        <w:rFonts w:ascii="Courier New" w:hAnsi="Courier New" w:cs="Courier New" w:hint="default"/>
      </w:rPr>
    </w:lvl>
    <w:lvl w:ilvl="2">
      <w:start w:val="1"/>
      <w:numFmt w:val="bullet"/>
      <w:lvlText w:val=""/>
      <w:lvlJc w:val="start"/>
      <w:pPr>
        <w:tabs>
          <w:tab w:val="num" w:pos="0"/>
        </w:tabs>
        <w:ind w:start="2380" w:hanging="360"/>
      </w:pPr>
      <w:rPr>
        <w:rFonts w:ascii="Wingdings" w:hAnsi="Wingdings" w:cs="Wingdings" w:hint="default"/>
      </w:rPr>
    </w:lvl>
    <w:lvl w:ilvl="3">
      <w:start w:val="1"/>
      <w:numFmt w:val="bullet"/>
      <w:lvlText w:val=""/>
      <w:lvlJc w:val="start"/>
      <w:pPr>
        <w:tabs>
          <w:tab w:val="num" w:pos="0"/>
        </w:tabs>
        <w:ind w:start="3100" w:hanging="360"/>
      </w:pPr>
      <w:rPr>
        <w:rFonts w:ascii="Symbol" w:hAnsi="Symbol" w:cs="Symbol" w:hint="default"/>
      </w:rPr>
    </w:lvl>
    <w:lvl w:ilvl="4">
      <w:start w:val="1"/>
      <w:numFmt w:val="bullet"/>
      <w:lvlText w:val="o"/>
      <w:lvlJc w:val="start"/>
      <w:pPr>
        <w:tabs>
          <w:tab w:val="num" w:pos="0"/>
        </w:tabs>
        <w:ind w:start="3820" w:hanging="360"/>
      </w:pPr>
      <w:rPr>
        <w:rFonts w:ascii="Courier New" w:hAnsi="Courier New" w:cs="Courier New" w:hint="default"/>
      </w:rPr>
    </w:lvl>
    <w:lvl w:ilvl="5">
      <w:start w:val="1"/>
      <w:numFmt w:val="bullet"/>
      <w:lvlText w:val=""/>
      <w:lvlJc w:val="start"/>
      <w:pPr>
        <w:tabs>
          <w:tab w:val="num" w:pos="0"/>
        </w:tabs>
        <w:ind w:start="4540" w:hanging="360"/>
      </w:pPr>
      <w:rPr>
        <w:rFonts w:ascii="Wingdings" w:hAnsi="Wingdings" w:cs="Wingdings" w:hint="default"/>
      </w:rPr>
    </w:lvl>
    <w:lvl w:ilvl="6">
      <w:start w:val="1"/>
      <w:numFmt w:val="bullet"/>
      <w:lvlText w:val=""/>
      <w:lvlJc w:val="start"/>
      <w:pPr>
        <w:tabs>
          <w:tab w:val="num" w:pos="0"/>
        </w:tabs>
        <w:ind w:start="5260" w:hanging="360"/>
      </w:pPr>
      <w:rPr>
        <w:rFonts w:ascii="Symbol" w:hAnsi="Symbol" w:cs="Symbol" w:hint="default"/>
      </w:rPr>
    </w:lvl>
    <w:lvl w:ilvl="7">
      <w:start w:val="1"/>
      <w:numFmt w:val="bullet"/>
      <w:lvlText w:val="o"/>
      <w:lvlJc w:val="start"/>
      <w:pPr>
        <w:tabs>
          <w:tab w:val="num" w:pos="0"/>
        </w:tabs>
        <w:ind w:start="5980" w:hanging="360"/>
      </w:pPr>
      <w:rPr>
        <w:rFonts w:ascii="Courier New" w:hAnsi="Courier New" w:cs="Courier New" w:hint="default"/>
      </w:rPr>
    </w:lvl>
    <w:lvl w:ilvl="8">
      <w:start w:val="1"/>
      <w:numFmt w:val="bullet"/>
      <w:lvlText w:val=""/>
      <w:lvlJc w:val="start"/>
      <w:pPr>
        <w:tabs>
          <w:tab w:val="num" w:pos="0"/>
        </w:tabs>
        <w:ind w:start="670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numFmt w:val="bullet"/>
      <w:lvlText w:val="•"/>
      <w:lvlJc w:val="start"/>
      <w:pPr>
        <w:tabs>
          <w:tab w:val="num" w:pos="0"/>
        </w:tabs>
        <w:ind w:start="1120" w:hanging="7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numFmt w:val="bullet"/>
      <w:lvlText w:val="•"/>
      <w:lvlJc w:val="start"/>
      <w:pPr>
        <w:tabs>
          <w:tab w:val="num" w:pos="0"/>
        </w:tabs>
        <w:ind w:start="1120" w:hanging="7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numFmt w:val="bullet"/>
      <w:lvlText w:val="•"/>
      <w:lvlJc w:val="start"/>
      <w:pPr>
        <w:tabs>
          <w:tab w:val="num" w:pos="0"/>
        </w:tabs>
        <w:ind w:start="1120" w:hanging="7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numFmt w:val="bullet"/>
      <w:lvlText w:val="•"/>
      <w:lvlJc w:val="start"/>
      <w:pPr>
        <w:tabs>
          <w:tab w:val="num" w:pos="0"/>
        </w:tabs>
        <w:ind w:start="1120" w:hanging="7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38f"/>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4b43a9"/>
    <w:rPr>
      <w:rFonts w:ascii="Arial-BoldMT" w:hAnsi="Arial-BoldMT"/>
      <w:b/>
      <w:bCs/>
      <w:i w:val="false"/>
      <w:iCs w:val="false"/>
      <w:color w:val="000000"/>
      <w:sz w:val="36"/>
      <w:szCs w:val="36"/>
    </w:rPr>
  </w:style>
  <w:style w:type="character" w:styleId="En-tteCar" w:customStyle="1">
    <w:name w:val="En-tête Car"/>
    <w:basedOn w:val="DefaultParagraphFont"/>
    <w:uiPriority w:val="99"/>
    <w:qFormat/>
    <w:rsid w:val="004b43a9"/>
    <w:rPr/>
  </w:style>
  <w:style w:type="character" w:styleId="PieddepageCar" w:customStyle="1">
    <w:name w:val="Pied de page Car"/>
    <w:basedOn w:val="DefaultParagraphFont"/>
    <w:uiPriority w:val="99"/>
    <w:qFormat/>
    <w:rsid w:val="004b43a9"/>
    <w:rPr/>
  </w:style>
  <w:style w:type="character" w:styleId="CommentReference">
    <w:name w:val="annotation reference"/>
    <w:basedOn w:val="DefaultParagraphFont"/>
    <w:uiPriority w:val="99"/>
    <w:semiHidden/>
    <w:unhideWhenUsed/>
    <w:qFormat/>
    <w:rsid w:val="001403de"/>
    <w:rPr>
      <w:sz w:val="16"/>
      <w:szCs w:val="16"/>
    </w:rPr>
  </w:style>
  <w:style w:type="character" w:styleId="CommentaireCar" w:customStyle="1">
    <w:name w:val="Commentaire Car"/>
    <w:basedOn w:val="DefaultParagraphFont"/>
    <w:uiPriority w:val="99"/>
    <w:qFormat/>
    <w:rsid w:val="001403de"/>
    <w:rPr>
      <w:sz w:val="20"/>
      <w:szCs w:val="20"/>
    </w:rPr>
  </w:style>
  <w:style w:type="character" w:styleId="ObjetducommentaireCar" w:customStyle="1">
    <w:name w:val="Objet du commentaire Car"/>
    <w:basedOn w:val="CommentaireCar"/>
    <w:link w:val="annotationsubject"/>
    <w:uiPriority w:val="99"/>
    <w:semiHidden/>
    <w:qFormat/>
    <w:rsid w:val="001403de"/>
    <w:rPr>
      <w:b/>
      <w:bCs/>
      <w:sz w:val="20"/>
      <w:szCs w:val="20"/>
    </w:rPr>
  </w:style>
  <w:style w:type="character" w:styleId="TextedebullesCar" w:customStyle="1">
    <w:name w:val="Texte de bulles Car"/>
    <w:basedOn w:val="DefaultParagraphFont"/>
    <w:link w:val="BalloonText"/>
    <w:uiPriority w:val="99"/>
    <w:semiHidden/>
    <w:qFormat/>
    <w:rsid w:val="001403de"/>
    <w:rPr>
      <w:rFonts w:ascii="Segoe UI" w:hAnsi="Segoe UI" w:cs="Segoe UI"/>
      <w:sz w:val="18"/>
      <w:szCs w:val="18"/>
    </w:rPr>
  </w:style>
  <w:style w:type="character" w:styleId="Pucesuser">
    <w:name w:val="Puces (user)"/>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4b43a9"/>
    <w:pPr>
      <w:spacing w:before="0" w:after="160"/>
      <w:ind w:start="720"/>
      <w:contextualSpacing/>
    </w:pPr>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b43a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b43a9"/>
    <w:pPr>
      <w:tabs>
        <w:tab w:val="clear" w:pos="708"/>
        <w:tab w:val="center" w:pos="4536" w:leader="none"/>
        <w:tab w:val="right" w:pos="9072" w:leader="none"/>
      </w:tabs>
      <w:spacing w:lineRule="auto" w:line="240" w:before="0" w:after="0"/>
    </w:pPr>
    <w:rPr/>
  </w:style>
  <w:style w:type="paragraph" w:styleId="CommentText">
    <w:name w:val="annotation text"/>
    <w:basedOn w:val="Normal"/>
    <w:link w:val="CommentaireCar"/>
    <w:uiPriority w:val="99"/>
    <w:unhideWhenUsed/>
    <w:rsid w:val="001403de"/>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rsid w:val="001403de"/>
    <w:pPr/>
    <w:rPr>
      <w:b/>
      <w:bCs/>
    </w:rPr>
  </w:style>
  <w:style w:type="paragraph" w:styleId="BalloonText">
    <w:name w:val="Balloon Text"/>
    <w:basedOn w:val="Normal"/>
    <w:link w:val="TextedebullesCar"/>
    <w:uiPriority w:val="99"/>
    <w:semiHidden/>
    <w:unhideWhenUsed/>
    <w:qFormat/>
    <w:rsid w:val="001403de"/>
    <w:pPr>
      <w:spacing w:lineRule="auto" w:line="240" w:before="0" w:after="0"/>
    </w:pPr>
    <w:rPr>
      <w:rFonts w:ascii="Segoe UI" w:hAnsi="Segoe UI" w:cs="Segoe UI"/>
      <w:sz w:val="18"/>
      <w:szCs w:val="18"/>
    </w:rPr>
  </w:style>
  <w:style w:type="paragraph" w:styleId="Revision">
    <w:name w:val="Revision"/>
    <w:uiPriority w:val="99"/>
    <w:semiHidden/>
    <w:qFormat/>
    <w:rsid w:val="00262050"/>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b43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4582-1C1B-47C1-A03C-70D104CB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LibreOffice/25.8.3.2$Windows_X86_64 LibreOffice_project/8ca8d55c161d602844f5428fa4b58097424e324e</Application>
  <AppVersion>15.0000</AppVersion>
  <Pages>10</Pages>
  <Words>1530</Words>
  <Characters>7884</Characters>
  <CharactersWithSpaces>9189</CharactersWithSpaces>
  <Paragraphs>192</Paragraphs>
  <Company>CHU Amiens Picardie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2026-01-26T22:31:00Z</dcterms:created>
  <dc:creator>Haraux Elodie</dc:creator>
  <dc:description/>
  <dc:language>fr-FR</dc:language>
  <cp:lastModifiedBy/>
  <cp:lastPrinted>2026-01-13T15:02:00Z</cp:lastPrinted>
  <dcterms:modified xsi:type="dcterms:W3CDTF">2026-01-31T22:33:48Z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